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755" w:rsidRDefault="00416A89">
      <w:r w:rsidRPr="00416A89">
        <w:rPr>
          <w:noProof/>
          <w:lang w:eastAsia="ru-RU"/>
        </w:rPr>
        <w:drawing>
          <wp:inline distT="0" distB="0" distL="0" distR="0">
            <wp:extent cx="3838575" cy="733425"/>
            <wp:effectExtent l="0" t="0" r="9525" b="9525"/>
            <wp:docPr id="1" name="Рисунок 1" descr="I:\Связи с общественностью\C ПК\АРТЕМЬЕВА\Логотипы ИКАСО\лого-икасо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Связи с общественностью\C ПК\АРТЕМЬЕВА\Логотипы ИКАСО\лого-икасо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6A89" w:rsidRPr="00416A89" w:rsidRDefault="00416A89" w:rsidP="00416A8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16A89" w:rsidRPr="006C3A47" w:rsidRDefault="00416A89" w:rsidP="006C3A4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C3A47">
        <w:rPr>
          <w:rFonts w:ascii="Times New Roman" w:hAnsi="Times New Roman" w:cs="Times New Roman"/>
          <w:sz w:val="26"/>
          <w:szCs w:val="26"/>
        </w:rPr>
        <w:t xml:space="preserve">Уважаемые предприниматели </w:t>
      </w:r>
      <w:proofErr w:type="spellStart"/>
      <w:r w:rsidR="006C3A47" w:rsidRPr="006C3A47">
        <w:rPr>
          <w:rFonts w:ascii="Times New Roman" w:hAnsi="Times New Roman" w:cs="Times New Roman"/>
          <w:sz w:val="26"/>
          <w:szCs w:val="26"/>
        </w:rPr>
        <w:t>м.р</w:t>
      </w:r>
      <w:proofErr w:type="spellEnd"/>
      <w:r w:rsidR="006C3A47" w:rsidRPr="006C3A47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6C3A47" w:rsidRPr="006C3A47">
        <w:rPr>
          <w:rFonts w:ascii="Times New Roman" w:hAnsi="Times New Roman" w:cs="Times New Roman"/>
          <w:sz w:val="26"/>
          <w:szCs w:val="26"/>
        </w:rPr>
        <w:t>Пестравский</w:t>
      </w:r>
      <w:proofErr w:type="spellEnd"/>
      <w:r w:rsidRPr="006C3A47">
        <w:rPr>
          <w:rFonts w:ascii="Times New Roman" w:hAnsi="Times New Roman" w:cs="Times New Roman"/>
          <w:sz w:val="26"/>
          <w:szCs w:val="26"/>
        </w:rPr>
        <w:t>!</w:t>
      </w:r>
    </w:p>
    <w:p w:rsidR="00416A89" w:rsidRPr="006C3A47" w:rsidRDefault="00416A89" w:rsidP="006C3A4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C3A47">
        <w:rPr>
          <w:rFonts w:ascii="Times New Roman" w:hAnsi="Times New Roman" w:cs="Times New Roman"/>
          <w:sz w:val="26"/>
          <w:szCs w:val="26"/>
        </w:rPr>
        <w:t xml:space="preserve">Приглашаем Вас на </w:t>
      </w:r>
      <w:r w:rsidRPr="006C3A47">
        <w:rPr>
          <w:rFonts w:ascii="Times New Roman" w:hAnsi="Times New Roman" w:cs="Times New Roman"/>
          <w:b/>
          <w:sz w:val="26"/>
          <w:szCs w:val="26"/>
        </w:rPr>
        <w:t>БЕСПЛАТНОЕ</w:t>
      </w:r>
      <w:r w:rsidRPr="006C3A47">
        <w:rPr>
          <w:rFonts w:ascii="Times New Roman" w:hAnsi="Times New Roman" w:cs="Times New Roman"/>
          <w:sz w:val="26"/>
          <w:szCs w:val="26"/>
        </w:rPr>
        <w:t xml:space="preserve"> консультационное мероприятие на темы:</w:t>
      </w:r>
    </w:p>
    <w:p w:rsidR="00416A89" w:rsidRPr="006C3A47" w:rsidRDefault="00416A89" w:rsidP="006C3A4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C3A47" w:rsidRPr="006C3A47" w:rsidRDefault="006C3A47" w:rsidP="006C3A47">
      <w:pPr>
        <w:pStyle w:val="a4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</w:t>
      </w:r>
      <w:r w:rsidRPr="006C3A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Требования Технического Регламента Таможенного союза в рамках производства и оборота пищевой продукции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</w:p>
    <w:p w:rsidR="006C3A47" w:rsidRPr="006C3A47" w:rsidRDefault="006C3A47" w:rsidP="006C3A47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C3A47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proofErr w:type="gramStart"/>
      <w:r w:rsidRPr="006C3A4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проводится</w:t>
      </w:r>
      <w:proofErr w:type="gramEnd"/>
      <w:r w:rsidRPr="006C3A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совместно</w:t>
      </w:r>
      <w:r w:rsidRPr="006C3A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6C3A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представителями Управления </w:t>
      </w:r>
      <w:proofErr w:type="spellStart"/>
      <w:r w:rsidRPr="006C3A47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Роспотребнадзора</w:t>
      </w:r>
      <w:proofErr w:type="spellEnd"/>
      <w:r w:rsidRPr="006C3A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Самарской области</w:t>
      </w:r>
      <w:r w:rsidRPr="006C3A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</w:t>
      </w:r>
    </w:p>
    <w:p w:rsidR="006C3A47" w:rsidRPr="006C3A47" w:rsidRDefault="006C3A47" w:rsidP="006C3A47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3A47">
        <w:rPr>
          <w:rFonts w:ascii="Times New Roman" w:hAnsi="Times New Roman" w:cs="Times New Roman"/>
          <w:sz w:val="26"/>
          <w:szCs w:val="26"/>
        </w:rPr>
        <w:t>Обзор технического регламента таможенного союза ТР ТС 021/2011 «О безопасности пищевой продукции».</w:t>
      </w:r>
    </w:p>
    <w:p w:rsidR="006C3A47" w:rsidRPr="006C3A47" w:rsidRDefault="006C3A47" w:rsidP="006C3A47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3A47">
        <w:rPr>
          <w:rFonts w:ascii="Times New Roman" w:hAnsi="Times New Roman" w:cs="Times New Roman"/>
          <w:sz w:val="26"/>
          <w:szCs w:val="26"/>
        </w:rPr>
        <w:t>Цели Сертификации и Декларирования продуктов питания.</w:t>
      </w:r>
    </w:p>
    <w:p w:rsidR="006C3A47" w:rsidRPr="006C3A47" w:rsidRDefault="006C3A47" w:rsidP="006C3A47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3A47">
        <w:rPr>
          <w:rFonts w:ascii="Times New Roman" w:hAnsi="Times New Roman" w:cs="Times New Roman"/>
          <w:sz w:val="26"/>
          <w:szCs w:val="26"/>
        </w:rPr>
        <w:t>Сертификация продуктов питания (добровольный и принудительный порядок) – правовые аспекты.</w:t>
      </w:r>
    </w:p>
    <w:p w:rsidR="006C3A47" w:rsidRPr="006C3A47" w:rsidRDefault="006C3A47" w:rsidP="006C3A47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3A47">
        <w:rPr>
          <w:rFonts w:ascii="Times New Roman" w:hAnsi="Times New Roman" w:cs="Times New Roman"/>
          <w:sz w:val="26"/>
          <w:szCs w:val="26"/>
        </w:rPr>
        <w:t>Д</w:t>
      </w:r>
      <w:r w:rsidRPr="006C3A47">
        <w:rPr>
          <w:rFonts w:ascii="Times New Roman" w:hAnsi="Times New Roman" w:cs="Times New Roman"/>
          <w:sz w:val="26"/>
          <w:szCs w:val="26"/>
        </w:rPr>
        <w:t>екларирование продуктов питания – этапы прохождения.</w:t>
      </w:r>
    </w:p>
    <w:p w:rsidR="006C3A47" w:rsidRPr="006C3A47" w:rsidRDefault="006C3A47" w:rsidP="006C3A47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3A47">
        <w:rPr>
          <w:rFonts w:ascii="Times New Roman" w:hAnsi="Times New Roman" w:cs="Times New Roman"/>
          <w:sz w:val="26"/>
          <w:szCs w:val="26"/>
        </w:rPr>
        <w:t>Внедрение системы НАССР (в произношении ХАССП):</w:t>
      </w:r>
    </w:p>
    <w:p w:rsidR="006C3A47" w:rsidRPr="006C3A47" w:rsidRDefault="006C3A47" w:rsidP="006C3A4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3A47">
        <w:rPr>
          <w:rFonts w:ascii="Times New Roman" w:hAnsi="Times New Roman" w:cs="Times New Roman"/>
          <w:sz w:val="26"/>
          <w:szCs w:val="26"/>
        </w:rPr>
        <w:t xml:space="preserve">   </w:t>
      </w:r>
      <w:r w:rsidRPr="006C3A47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6C3A47">
        <w:rPr>
          <w:rFonts w:ascii="Times New Roman" w:hAnsi="Times New Roman" w:cs="Times New Roman"/>
          <w:sz w:val="26"/>
          <w:szCs w:val="26"/>
        </w:rPr>
        <w:t>- анализ рисков и критические контрольные точки;</w:t>
      </w:r>
    </w:p>
    <w:p w:rsidR="006C3A47" w:rsidRPr="006C3A47" w:rsidRDefault="006C3A47" w:rsidP="006C3A4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3A47">
        <w:rPr>
          <w:rFonts w:ascii="Times New Roman" w:hAnsi="Times New Roman" w:cs="Times New Roman"/>
          <w:sz w:val="26"/>
          <w:szCs w:val="26"/>
        </w:rPr>
        <w:t xml:space="preserve">   </w:t>
      </w:r>
      <w:r w:rsidRPr="006C3A47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6C3A47">
        <w:rPr>
          <w:rFonts w:ascii="Times New Roman" w:hAnsi="Times New Roman" w:cs="Times New Roman"/>
          <w:sz w:val="26"/>
          <w:szCs w:val="26"/>
        </w:rPr>
        <w:t>-создание системы менеджмента безопасности пищевой продукции.</w:t>
      </w:r>
    </w:p>
    <w:p w:rsidR="00416A89" w:rsidRPr="006C3A47" w:rsidRDefault="00416A89" w:rsidP="006C3A4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16A89" w:rsidRPr="006C3A47" w:rsidRDefault="00416A89" w:rsidP="006C3A47">
      <w:pPr>
        <w:pStyle w:val="a4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C3A47">
        <w:rPr>
          <w:rFonts w:ascii="Times New Roman" w:hAnsi="Times New Roman" w:cs="Times New Roman"/>
          <w:b/>
          <w:sz w:val="26"/>
          <w:szCs w:val="26"/>
        </w:rPr>
        <w:t>«Изменения и нововведения, установленные в федеральном законе от 22.05.2003 года № 54-ФЗ «О применении контрольно-кассовой техники»</w:t>
      </w:r>
    </w:p>
    <w:p w:rsidR="00416A89" w:rsidRPr="006C3A47" w:rsidRDefault="00416A89" w:rsidP="006C3A47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3A47">
        <w:rPr>
          <w:rFonts w:ascii="Times New Roman" w:hAnsi="Times New Roman" w:cs="Times New Roman"/>
          <w:sz w:val="26"/>
          <w:szCs w:val="26"/>
        </w:rPr>
        <w:t>Основные понятия, изменения и нововведения, установленные в федеральном законе от 22.05.2003 года № 54-ФЗ «О применении контрольно-кассовой техники».</w:t>
      </w:r>
    </w:p>
    <w:p w:rsidR="00416A89" w:rsidRPr="00416A89" w:rsidRDefault="00416A89" w:rsidP="00416A89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16A89">
        <w:rPr>
          <w:rFonts w:ascii="Times New Roman" w:hAnsi="Times New Roman" w:cs="Times New Roman"/>
          <w:sz w:val="26"/>
          <w:szCs w:val="26"/>
        </w:rPr>
        <w:t xml:space="preserve">Особенности внедрения и регистрации контрольно-кассовой техники субъектами малого и среднего предпринимательства в связи с новыми требованиями федерального закона от 22.05.2003 года № 54-ФЗ «О </w:t>
      </w:r>
      <w:proofErr w:type="gramStart"/>
      <w:r w:rsidRPr="00416A89">
        <w:rPr>
          <w:rFonts w:ascii="Times New Roman" w:hAnsi="Times New Roman" w:cs="Times New Roman"/>
          <w:sz w:val="26"/>
          <w:szCs w:val="26"/>
        </w:rPr>
        <w:t>применении</w:t>
      </w:r>
      <w:proofErr w:type="gramEnd"/>
      <w:r w:rsidRPr="00416A89">
        <w:rPr>
          <w:rFonts w:ascii="Times New Roman" w:hAnsi="Times New Roman" w:cs="Times New Roman"/>
          <w:sz w:val="26"/>
          <w:szCs w:val="26"/>
        </w:rPr>
        <w:t xml:space="preserve"> контрольно-кассовой техники».</w:t>
      </w:r>
    </w:p>
    <w:p w:rsidR="00416A89" w:rsidRPr="00416A89" w:rsidRDefault="00416A89" w:rsidP="00416A89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16A89">
        <w:rPr>
          <w:rFonts w:ascii="Times New Roman" w:hAnsi="Times New Roman" w:cs="Times New Roman"/>
          <w:sz w:val="26"/>
          <w:szCs w:val="26"/>
        </w:rPr>
        <w:t>Сроки, порядок и условия применения организациями и индивидуальными предпринимателями контрольно-кассовой техники.</w:t>
      </w:r>
    </w:p>
    <w:p w:rsidR="00416A89" w:rsidRPr="00416A89" w:rsidRDefault="00416A89" w:rsidP="00416A89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16A89">
        <w:rPr>
          <w:rFonts w:ascii="Times New Roman" w:hAnsi="Times New Roman" w:cs="Times New Roman"/>
          <w:sz w:val="26"/>
          <w:szCs w:val="26"/>
        </w:rPr>
        <w:t>Ответственность организаций и индивидуальных предпринимателей за нарушение требований, установленных федеральным законом от 22.05.2003 года № 54-ФЗ «О применении контрольно-кассовой техники».</w:t>
      </w:r>
    </w:p>
    <w:p w:rsidR="00416A89" w:rsidRPr="00416A89" w:rsidRDefault="00416A89" w:rsidP="00416A8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16A89" w:rsidRPr="00416A89" w:rsidRDefault="00416A89" w:rsidP="00416A8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C3A47" w:rsidRDefault="006C3A47" w:rsidP="00416A8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Ждем Вас 26</w:t>
      </w:r>
      <w:r w:rsidR="00416A89" w:rsidRPr="00416A89">
        <w:rPr>
          <w:rFonts w:ascii="Times New Roman" w:hAnsi="Times New Roman" w:cs="Times New Roman"/>
          <w:b/>
          <w:sz w:val="26"/>
          <w:szCs w:val="26"/>
        </w:rPr>
        <w:t xml:space="preserve"> октября 2016 года в 11:00 по адресу </w:t>
      </w:r>
      <w:r>
        <w:rPr>
          <w:rFonts w:ascii="Times New Roman" w:hAnsi="Times New Roman" w:cs="Times New Roman"/>
          <w:b/>
          <w:sz w:val="26"/>
          <w:szCs w:val="26"/>
        </w:rPr>
        <w:t xml:space="preserve">с. Пестравка, </w:t>
      </w:r>
    </w:p>
    <w:p w:rsidR="00416A89" w:rsidRPr="00416A89" w:rsidRDefault="006C3A47" w:rsidP="00416A8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t xml:space="preserve">ул.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Крайнюковская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>, 84</w:t>
      </w:r>
    </w:p>
    <w:p w:rsidR="00416A89" w:rsidRPr="00416A89" w:rsidRDefault="00416A89" w:rsidP="00416A8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C3A47" w:rsidRPr="006C3A47" w:rsidRDefault="00416A89" w:rsidP="006C3A47">
      <w:pPr>
        <w:pStyle w:val="3"/>
        <w:shd w:val="clear" w:color="auto" w:fill="FFFFFF"/>
        <w:spacing w:before="0" w:beforeAutospacing="0" w:after="105" w:afterAutospacing="0"/>
        <w:jc w:val="center"/>
        <w:rPr>
          <w:rFonts w:ascii="Arial" w:hAnsi="Arial" w:cs="Arial"/>
          <w:b w:val="0"/>
          <w:color w:val="444444"/>
          <w:sz w:val="21"/>
          <w:szCs w:val="21"/>
        </w:rPr>
      </w:pPr>
      <w:r w:rsidRPr="006C3A47">
        <w:rPr>
          <w:b w:val="0"/>
          <w:sz w:val="26"/>
          <w:szCs w:val="26"/>
        </w:rPr>
        <w:t>Запись по телефону: 8(846-</w:t>
      </w:r>
      <w:r w:rsidR="006C3A47" w:rsidRPr="006C3A47">
        <w:rPr>
          <w:rStyle w:val="a3"/>
          <w:b/>
          <w:sz w:val="26"/>
          <w:szCs w:val="26"/>
        </w:rPr>
        <w:t xml:space="preserve"> </w:t>
      </w:r>
      <w:r w:rsidR="006C3A47" w:rsidRPr="006C3A47">
        <w:rPr>
          <w:rStyle w:val="js-phone-number"/>
          <w:b w:val="0"/>
          <w:sz w:val="26"/>
          <w:szCs w:val="26"/>
        </w:rPr>
        <w:t>74)2-11-84</w:t>
      </w:r>
    </w:p>
    <w:p w:rsidR="00416A89" w:rsidRPr="00416A89" w:rsidRDefault="00416A89" w:rsidP="00416A8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C3A47" w:rsidRPr="006C3A47" w:rsidRDefault="006C3A47" w:rsidP="006C3A47">
      <w:pPr>
        <w:pStyle w:val="3"/>
        <w:shd w:val="clear" w:color="auto" w:fill="FFFFFF"/>
        <w:spacing w:before="0" w:beforeAutospacing="0" w:after="105" w:afterAutospacing="0"/>
        <w:jc w:val="center"/>
        <w:rPr>
          <w:sz w:val="26"/>
          <w:szCs w:val="26"/>
        </w:rPr>
      </w:pPr>
      <w:r w:rsidRPr="006C3A47">
        <w:rPr>
          <w:sz w:val="26"/>
          <w:szCs w:val="26"/>
          <w:u w:val="single"/>
        </w:rPr>
        <w:t>При себе иметь копии свидетельств ИНН и ОГРН (ОГРНИП)</w:t>
      </w:r>
      <w:r w:rsidRPr="006C3A47">
        <w:rPr>
          <w:sz w:val="26"/>
          <w:szCs w:val="26"/>
        </w:rPr>
        <w:t>.</w:t>
      </w:r>
    </w:p>
    <w:p w:rsidR="00416A89" w:rsidRPr="00416A89" w:rsidRDefault="00416A89" w:rsidP="00416A8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416A89" w:rsidRPr="00416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D00163"/>
    <w:multiLevelType w:val="hybridMultilevel"/>
    <w:tmpl w:val="77DCD808"/>
    <w:lvl w:ilvl="0" w:tplc="3FA03DA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0F32A8"/>
    <w:multiLevelType w:val="hybridMultilevel"/>
    <w:tmpl w:val="335C9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134403"/>
    <w:multiLevelType w:val="hybridMultilevel"/>
    <w:tmpl w:val="C2782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FF30F4"/>
    <w:multiLevelType w:val="hybridMultilevel"/>
    <w:tmpl w:val="8D7C5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246D90"/>
    <w:multiLevelType w:val="hybridMultilevel"/>
    <w:tmpl w:val="F5D24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F91F42"/>
    <w:multiLevelType w:val="hybridMultilevel"/>
    <w:tmpl w:val="A6160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E7536C"/>
    <w:multiLevelType w:val="hybridMultilevel"/>
    <w:tmpl w:val="23B8D7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FC2"/>
    <w:rsid w:val="00416A89"/>
    <w:rsid w:val="004266F4"/>
    <w:rsid w:val="006C3A47"/>
    <w:rsid w:val="00C30DC6"/>
    <w:rsid w:val="00ED4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E04FB9-3794-45D7-ACE6-E89871D6F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16A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16A8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416A89"/>
    <w:rPr>
      <w:b/>
      <w:bCs/>
    </w:rPr>
  </w:style>
  <w:style w:type="character" w:customStyle="1" w:styleId="js-phone-number">
    <w:name w:val="js-phone-number"/>
    <w:basedOn w:val="a0"/>
    <w:rsid w:val="00416A89"/>
  </w:style>
  <w:style w:type="paragraph" w:styleId="a4">
    <w:name w:val="List Paragraph"/>
    <w:basedOn w:val="a"/>
    <w:uiPriority w:val="34"/>
    <w:qFormat/>
    <w:rsid w:val="00416A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9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269</Words>
  <Characters>1535</Characters>
  <Application>Microsoft Office Word</Application>
  <DocSecurity>0</DocSecurity>
  <Lines>12</Lines>
  <Paragraphs>3</Paragraphs>
  <ScaleCrop>false</ScaleCrop>
  <Company/>
  <LinksUpToDate>false</LinksUpToDate>
  <CharactersWithSpaces>1801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Аналитик Хворостянка</dc:creator>
  <cp:keywords/>
  <dc:description/>
  <cp:lastModifiedBy>Аналитик Хворостянка</cp:lastModifiedBy>
  <cp:revision>3</cp:revision>
  <dcterms:created xsi:type="dcterms:W3CDTF">2016-10-19T10:48:00Z</dcterms:created>
  <dcterms:modified xsi:type="dcterms:W3CDTF">2016-10-19T10:59:00Z</dcterms:modified>
</cp:coreProperties>
</file>