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FF5" w:rsidTr="005A16C4">
        <w:tc>
          <w:tcPr>
            <w:tcW w:w="9180" w:type="dxa"/>
          </w:tcPr>
          <w:p w:rsidR="00CE1FF5" w:rsidRDefault="00CE1FF5" w:rsidP="005A16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E1FF5" w:rsidRDefault="00CE1FF5" w:rsidP="005A16C4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CE1FF5" w:rsidRDefault="00CE1FF5" w:rsidP="005A16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E1FF5" w:rsidRDefault="00CE1FF5" w:rsidP="005A16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E1FF5" w:rsidRDefault="00CE1FF5" w:rsidP="005A16C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CE1FF5" w:rsidRDefault="00CE1FF5" w:rsidP="005A16C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004186" wp14:editId="7CDE8838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CE1FF5" w:rsidRDefault="00CE1FF5" w:rsidP="005A16C4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CE1FF5" w:rsidRDefault="00CE1FF5" w:rsidP="005A16C4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CE1FF5" w:rsidRDefault="00CE1FF5" w:rsidP="005A16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CE1FF5" w:rsidRDefault="00CE1FF5" w:rsidP="005A16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E1FF5" w:rsidRDefault="00CE1FF5" w:rsidP="005A16C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CE1FF5" w:rsidRDefault="00CE1FF5" w:rsidP="005A16C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E1FF5" w:rsidRDefault="00CE1FF5" w:rsidP="00EB4040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>
              <w:rPr>
                <w:sz w:val="24"/>
                <w:lang w:val="en-US" w:eastAsia="en-US"/>
              </w:rPr>
              <w:t>______________</w:t>
            </w:r>
            <w:r w:rsidR="00EB404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B4040">
              <w:rPr>
                <w:sz w:val="22"/>
                <w:szCs w:val="22"/>
              </w:rPr>
              <w:t xml:space="preserve">01.08.2012  </w:t>
            </w:r>
            <w:r w:rsidR="00EB4040">
              <w:rPr>
                <w:sz w:val="24"/>
                <w:lang w:val="en-US" w:eastAsia="en-US"/>
              </w:rPr>
              <w:t>______№_____</w:t>
            </w:r>
            <w:r w:rsidR="00EB4040">
              <w:rPr>
                <w:sz w:val="22"/>
                <w:szCs w:val="22"/>
              </w:rPr>
              <w:t>779</w:t>
            </w:r>
          </w:p>
        </w:tc>
      </w:tr>
    </w:tbl>
    <w:p w:rsidR="00CE1FF5" w:rsidRDefault="00CE1FF5" w:rsidP="00CE1FF5">
      <w:pPr>
        <w:jc w:val="center"/>
        <w:rPr>
          <w:szCs w:val="28"/>
        </w:rPr>
      </w:pPr>
    </w:p>
    <w:p w:rsidR="00CE1FF5" w:rsidRDefault="00CE1FF5" w:rsidP="00CE1FF5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CE1FF5" w:rsidRDefault="00CE1FF5" w:rsidP="00CE1FF5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17175F">
        <w:rPr>
          <w:bCs/>
          <w:szCs w:val="28"/>
        </w:rPr>
        <w:t xml:space="preserve">«Предоставление в аренду </w:t>
      </w:r>
    </w:p>
    <w:p w:rsidR="00CE1FF5" w:rsidRDefault="00CE1FF5" w:rsidP="00CE1FF5">
      <w:pPr>
        <w:tabs>
          <w:tab w:val="left" w:pos="0"/>
        </w:tabs>
        <w:jc w:val="center"/>
        <w:rPr>
          <w:bCs/>
          <w:szCs w:val="28"/>
        </w:rPr>
      </w:pPr>
      <w:r w:rsidRPr="0017175F">
        <w:rPr>
          <w:bCs/>
          <w:szCs w:val="28"/>
        </w:rPr>
        <w:t xml:space="preserve">земельных участков, государственная собственность на которые не разграничена гражданам и юридическим лицам, для целей </w:t>
      </w:r>
    </w:p>
    <w:p w:rsidR="00CE1FF5" w:rsidRPr="00BE0096" w:rsidRDefault="00CE1FF5" w:rsidP="00CE1FF5">
      <w:pPr>
        <w:tabs>
          <w:tab w:val="left" w:pos="0"/>
        </w:tabs>
        <w:jc w:val="center"/>
        <w:rPr>
          <w:bCs/>
          <w:szCs w:val="28"/>
        </w:rPr>
      </w:pPr>
      <w:r w:rsidRPr="0017175F">
        <w:rPr>
          <w:bCs/>
          <w:szCs w:val="28"/>
        </w:rPr>
        <w:t>не связанных со строительством»</w:t>
      </w:r>
    </w:p>
    <w:p w:rsidR="00CE1FF5" w:rsidRDefault="00CE1FF5" w:rsidP="00CE1FF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CE1FF5" w:rsidRPr="00B27F6B" w:rsidRDefault="00CE1FF5" w:rsidP="00CE1FF5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r w:rsidRPr="00E2357A">
        <w:rPr>
          <w:bCs/>
          <w:szCs w:val="28"/>
        </w:rPr>
        <w:t>В соответствии с</w:t>
      </w:r>
      <w:r>
        <w:rPr>
          <w:szCs w:val="28"/>
        </w:rPr>
        <w:t xml:space="preserve"> </w:t>
      </w:r>
      <w:r w:rsidRPr="00A80632">
        <w:rPr>
          <w:szCs w:val="28"/>
        </w:rPr>
        <w:t>К</w:t>
      </w:r>
      <w:r>
        <w:rPr>
          <w:szCs w:val="28"/>
        </w:rPr>
        <w:t>онституцией Российской Федерации, Гражданским</w:t>
      </w:r>
      <w:r w:rsidRPr="00A80632">
        <w:rPr>
          <w:szCs w:val="28"/>
        </w:rPr>
        <w:t xml:space="preserve"> кодекс</w:t>
      </w:r>
      <w:r>
        <w:rPr>
          <w:szCs w:val="28"/>
        </w:rPr>
        <w:t>ом Российской Федерации, Земельным кодексом Российской Федерации, Федеральным</w:t>
      </w:r>
      <w:r w:rsidRPr="00A80632">
        <w:rPr>
          <w:szCs w:val="28"/>
        </w:rPr>
        <w:t xml:space="preserve"> закон</w:t>
      </w:r>
      <w:r>
        <w:rPr>
          <w:szCs w:val="28"/>
        </w:rPr>
        <w:t>ом</w:t>
      </w:r>
      <w:r w:rsidRPr="00A80632">
        <w:rPr>
          <w:szCs w:val="28"/>
        </w:rPr>
        <w:t xml:space="preserve"> от 06.10.2003 № 131-ФЗ «Об общих принципах организации местного самоупр</w:t>
      </w:r>
      <w:r>
        <w:rPr>
          <w:szCs w:val="28"/>
        </w:rPr>
        <w:t>авления в Российской Федерации», Федеральным</w:t>
      </w:r>
      <w:r w:rsidRPr="00A80632">
        <w:rPr>
          <w:szCs w:val="28"/>
        </w:rPr>
        <w:t xml:space="preserve"> закон</w:t>
      </w:r>
      <w:r>
        <w:rPr>
          <w:szCs w:val="28"/>
        </w:rPr>
        <w:t>ом</w:t>
      </w:r>
      <w:r w:rsidRPr="00A80632">
        <w:rPr>
          <w:szCs w:val="28"/>
        </w:rPr>
        <w:t xml:space="preserve"> от 27.07.2010 № 210-ФЗ «Об организации предоставления государственны</w:t>
      </w:r>
      <w:r>
        <w:rPr>
          <w:szCs w:val="28"/>
        </w:rPr>
        <w:t>х и муниципальных услуг», Федеральным</w:t>
      </w:r>
      <w:r w:rsidRPr="00A80632">
        <w:rPr>
          <w:szCs w:val="28"/>
        </w:rPr>
        <w:t xml:space="preserve"> закон</w:t>
      </w:r>
      <w:r>
        <w:rPr>
          <w:szCs w:val="28"/>
        </w:rPr>
        <w:t>ом</w:t>
      </w:r>
      <w:r w:rsidRPr="00A80632">
        <w:rPr>
          <w:szCs w:val="28"/>
        </w:rPr>
        <w:t xml:space="preserve"> от 02.05.2006 № 59-ФЗ «О порядке рассмотрения обращени</w:t>
      </w:r>
      <w:r>
        <w:rPr>
          <w:szCs w:val="28"/>
        </w:rPr>
        <w:t xml:space="preserve">й граждан Российской Федерации», </w:t>
      </w:r>
      <w:r w:rsidRPr="009B7A50"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 кодекса Российской Федерации"</w:t>
      </w:r>
      <w:r>
        <w:rPr>
          <w:rFonts w:eastAsia="Calibri"/>
          <w:szCs w:val="28"/>
          <w:lang w:eastAsia="en-US"/>
        </w:rPr>
        <w:t xml:space="preserve">, </w:t>
      </w:r>
      <w:r w:rsidRPr="006630D1">
        <w:rPr>
          <w:szCs w:val="28"/>
        </w:rPr>
        <w:t>Закон</w:t>
      </w:r>
      <w:r>
        <w:rPr>
          <w:szCs w:val="28"/>
        </w:rPr>
        <w:t>ом</w:t>
      </w:r>
      <w:r w:rsidRPr="006630D1">
        <w:rPr>
          <w:szCs w:val="28"/>
        </w:rPr>
        <w:t xml:space="preserve"> Самарской области </w:t>
      </w:r>
      <w:r>
        <w:rPr>
          <w:szCs w:val="28"/>
        </w:rPr>
        <w:t>«О земле» от 22.02.2005 № 94-ГД, Постановлением</w:t>
      </w:r>
      <w:r w:rsidRPr="0048168E">
        <w:rPr>
          <w:szCs w:val="28"/>
        </w:rPr>
        <w:t xml:space="preserve">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</w:t>
      </w:r>
      <w:r>
        <w:rPr>
          <w:szCs w:val="28"/>
        </w:rPr>
        <w:t>а территории Самарской области», Постановлением</w:t>
      </w:r>
      <w:r w:rsidRPr="0048168E">
        <w:rPr>
          <w:szCs w:val="28"/>
        </w:rPr>
        <w:t xml:space="preserve">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</w:t>
      </w:r>
      <w:r>
        <w:rPr>
          <w:szCs w:val="28"/>
        </w:rPr>
        <w:t>тории Самарской области», решением</w:t>
      </w:r>
      <w:r w:rsidRPr="0048168E">
        <w:rPr>
          <w:szCs w:val="28"/>
        </w:rPr>
        <w:t xml:space="preserve">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</w:t>
      </w:r>
      <w:r>
        <w:rPr>
          <w:szCs w:val="28"/>
        </w:rPr>
        <w:t xml:space="preserve"> Пестравский Самарской области», </w:t>
      </w:r>
      <w:r>
        <w:rPr>
          <w:bCs/>
          <w:szCs w:val="28"/>
        </w:rPr>
        <w:t xml:space="preserve">принимая во внимание постановление Главы муниципального района Пестравский от 10.03.2011  № 199 (в редакции от </w:t>
      </w:r>
      <w:r>
        <w:rPr>
          <w:bCs/>
          <w:szCs w:val="28"/>
        </w:rPr>
        <w:lastRenderedPageBreak/>
        <w:t>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CE1FF5" w:rsidRDefault="00CE1FF5" w:rsidP="00CE1FF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CE1FF5">
        <w:rPr>
          <w:bCs/>
          <w:szCs w:val="28"/>
        </w:rPr>
        <w:t>Утвердить Административный регламент предоставления муниципальной услуги 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строительством» (Приложение №1).</w:t>
      </w:r>
    </w:p>
    <w:p w:rsidR="00CE1FF5" w:rsidRDefault="00CE1FF5" w:rsidP="00CE1FF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CE1FF5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CE1FF5" w:rsidRPr="00CE1FF5" w:rsidRDefault="00CE1FF5" w:rsidP="00CE1FF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CE1FF5">
        <w:rPr>
          <w:bCs/>
          <w:szCs w:val="28"/>
        </w:rPr>
        <w:t xml:space="preserve">Контроль за выполнением настоящего Постановления возложить на начальника </w:t>
      </w:r>
      <w:r w:rsidRPr="00CE1FF5">
        <w:rPr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CE1FF5" w:rsidRDefault="00CE1FF5" w:rsidP="00CE1FF5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ind w:left="567" w:hanging="567"/>
        <w:jc w:val="both"/>
        <w:rPr>
          <w:sz w:val="20"/>
        </w:rPr>
      </w:pPr>
    </w:p>
    <w:p w:rsidR="00CE1FF5" w:rsidRDefault="00CE1FF5" w:rsidP="00CE1FF5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both"/>
        <w:rPr>
          <w:bCs/>
          <w:szCs w:val="28"/>
        </w:rPr>
      </w:pPr>
    </w:p>
    <w:p w:rsidR="00CE1FF5" w:rsidRDefault="00CE1FF5" w:rsidP="00CE1FF5">
      <w:pPr>
        <w:jc w:val="center"/>
        <w:rPr>
          <w:szCs w:val="28"/>
        </w:rPr>
      </w:pPr>
    </w:p>
    <w:p w:rsidR="00CE1FF5" w:rsidRDefault="00CE1FF5" w:rsidP="00CE1FF5">
      <w:pPr>
        <w:jc w:val="center"/>
        <w:rPr>
          <w:szCs w:val="28"/>
        </w:rPr>
      </w:pPr>
    </w:p>
    <w:p w:rsidR="00CE1FF5" w:rsidRDefault="00CE1FF5" w:rsidP="00CE1FF5">
      <w:pPr>
        <w:jc w:val="center"/>
        <w:rPr>
          <w:szCs w:val="28"/>
        </w:rPr>
      </w:pPr>
    </w:p>
    <w:p w:rsidR="00CE1FF5" w:rsidRDefault="00CE1FF5" w:rsidP="00CE1FF5">
      <w:pPr>
        <w:jc w:val="center"/>
        <w:rPr>
          <w:szCs w:val="28"/>
        </w:rPr>
      </w:pPr>
    </w:p>
    <w:p w:rsidR="00CE1FF5" w:rsidRDefault="00CE1FF5" w:rsidP="00CE1FF5">
      <w:pPr>
        <w:rPr>
          <w:szCs w:val="28"/>
        </w:rPr>
      </w:pPr>
    </w:p>
    <w:p w:rsidR="00EB4040" w:rsidRDefault="00EB4040" w:rsidP="00EB4040">
      <w:pPr>
        <w:rPr>
          <w:szCs w:val="28"/>
        </w:rPr>
      </w:pP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</w:r>
      <w:r>
        <w:rPr>
          <w:rStyle w:val="FontStyle32"/>
        </w:rPr>
        <w:tab/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EB4040" w:rsidTr="00EB4040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B4040" w:rsidRDefault="00EB4040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040" w:rsidRDefault="00EB4040">
            <w:pPr>
              <w:pStyle w:val="ab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EB4040" w:rsidRDefault="00EB4040">
            <w:pPr>
              <w:pStyle w:val="ab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EB4040" w:rsidRDefault="00EB4040">
            <w:pPr>
              <w:suppressAutoHyphens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№779 от 01.08.2012  г.</w:t>
            </w:r>
          </w:p>
        </w:tc>
      </w:tr>
    </w:tbl>
    <w:p w:rsidR="00EB4040" w:rsidRDefault="00EB4040" w:rsidP="00EB4040">
      <w:pPr>
        <w:rPr>
          <w:szCs w:val="28"/>
        </w:rPr>
      </w:pPr>
    </w:p>
    <w:p w:rsidR="00EB4040" w:rsidRDefault="00EB4040" w:rsidP="00EB4040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EB4040" w:rsidRDefault="00EB4040" w:rsidP="00EB4040">
      <w:pPr>
        <w:tabs>
          <w:tab w:val="left" w:pos="0"/>
        </w:tabs>
        <w:ind w:firstLine="660"/>
        <w:jc w:val="center"/>
        <w:rPr>
          <w:bCs/>
        </w:rPr>
      </w:pPr>
      <w:r>
        <w:rPr>
          <w:bCs/>
          <w:szCs w:val="28"/>
        </w:rPr>
        <w:t>АДМИНИСТРАТИВНЫЙ РЕГЛАМЕНТ</w:t>
      </w:r>
    </w:p>
    <w:p w:rsidR="00EB4040" w:rsidRDefault="00EB4040" w:rsidP="00EB4040">
      <w:pPr>
        <w:tabs>
          <w:tab w:val="left" w:pos="0"/>
        </w:tabs>
        <w:ind w:firstLine="66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предоставления муниципальной услуги 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строительством»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Раздел 1. ОБЩИЕ ПОЛОЖЕНИЯ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1.1. </w:t>
      </w:r>
      <w:r>
        <w:rPr>
          <w:sz w:val="28"/>
          <w:szCs w:val="28"/>
        </w:rPr>
        <w:t>Общие сведения о муниципальной услуге</w:t>
      </w:r>
    </w:p>
    <w:p w:rsidR="00EB4040" w:rsidRDefault="00EB4040" w:rsidP="00EB4040">
      <w:pPr>
        <w:tabs>
          <w:tab w:val="left" w:pos="0"/>
        </w:tabs>
        <w:ind w:firstLine="660"/>
        <w:jc w:val="both"/>
        <w:rPr>
          <w:rStyle w:val="FontStyle36"/>
          <w:sz w:val="28"/>
          <w:szCs w:val="28"/>
        </w:rPr>
      </w:pPr>
      <w:r>
        <w:rPr>
          <w:szCs w:val="28"/>
        </w:rPr>
        <w:tab/>
        <w:t xml:space="preserve">1.1.1. Административный регламент предоставления муниципальной услуги </w:t>
      </w:r>
      <w:r>
        <w:rPr>
          <w:bCs/>
          <w:szCs w:val="28"/>
        </w:rPr>
        <w:t>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(далее – административный регламент) </w:t>
      </w:r>
      <w:r>
        <w:rPr>
          <w:rStyle w:val="FontStyle36"/>
          <w:sz w:val="28"/>
          <w:szCs w:val="28"/>
        </w:rPr>
        <w:t>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EB4040" w:rsidRDefault="00EB4040" w:rsidP="00EB4040">
      <w:pPr>
        <w:pStyle w:val="a5"/>
        <w:spacing w:before="0" w:beforeAutospacing="0" w:after="0"/>
        <w:ind w:firstLine="660"/>
        <w:jc w:val="both"/>
      </w:pPr>
      <w:r>
        <w:rPr>
          <w:rFonts w:eastAsia="Arial CYR"/>
          <w:sz w:val="28"/>
          <w:szCs w:val="28"/>
        </w:rPr>
        <w:t>1.1.2.</w:t>
      </w:r>
      <w:r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>
        <w:rPr>
          <w:sz w:val="28"/>
          <w:szCs w:val="28"/>
        </w:rPr>
        <w:t xml:space="preserve">является физическое или юридическое лицо, индивидуальный предприниматель. 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EB4040" w:rsidRDefault="00EB4040" w:rsidP="00EB4040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>
        <w:rPr>
          <w:rStyle w:val="FontStyle36"/>
          <w:sz w:val="28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EB4040" w:rsidRDefault="00EB4040" w:rsidP="00EB4040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>
        <w:rPr>
          <w:rFonts w:eastAsia="Arial CYR"/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EB4040" w:rsidRDefault="00EB4040" w:rsidP="00EB404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через </w:t>
      </w:r>
      <w:r>
        <w:rPr>
          <w:rStyle w:val="FontStyle36"/>
          <w:color w:val="auto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 xml:space="preserve"> и окна приема документов </w:t>
      </w:r>
      <w:r>
        <w:rPr>
          <w:rStyle w:val="FontStyle36"/>
          <w:color w:val="auto"/>
          <w:sz w:val="28"/>
          <w:szCs w:val="28"/>
        </w:rPr>
        <w:t>МФЦ</w:t>
      </w:r>
      <w:r>
        <w:rPr>
          <w:color w:val="auto"/>
          <w:sz w:val="28"/>
          <w:szCs w:val="28"/>
        </w:rPr>
        <w:t xml:space="preserve">; </w:t>
      </w:r>
    </w:p>
    <w:p w:rsidR="00EB4040" w:rsidRDefault="00EB4040" w:rsidP="00EB404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EB4040" w:rsidRDefault="00EB4040" w:rsidP="00EB404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по почте; </w:t>
      </w:r>
    </w:p>
    <w:p w:rsidR="00EB4040" w:rsidRDefault="00EB4040" w:rsidP="00EB404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по телефону. 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1.2.1.</w:t>
      </w:r>
      <w:r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>
        <w:rPr>
          <w:rStyle w:val="FontStyle36"/>
          <w:sz w:val="28"/>
          <w:szCs w:val="28"/>
          <w:lang w:val="en-US"/>
        </w:rPr>
        <w:t>www</w:t>
      </w:r>
      <w:r>
        <w:rPr>
          <w:rStyle w:val="FontStyle36"/>
          <w:sz w:val="28"/>
          <w:szCs w:val="28"/>
        </w:rPr>
        <w:t>.</w:t>
      </w:r>
      <w:r>
        <w:rPr>
          <w:rStyle w:val="FontStyle36"/>
          <w:sz w:val="28"/>
          <w:szCs w:val="28"/>
          <w:lang w:val="en-US"/>
        </w:rPr>
        <w:t>mfc</w:t>
      </w:r>
      <w:r>
        <w:rPr>
          <w:rStyle w:val="FontStyle36"/>
          <w:sz w:val="28"/>
          <w:szCs w:val="28"/>
        </w:rPr>
        <w:t>63.</w:t>
      </w:r>
      <w:r>
        <w:rPr>
          <w:rStyle w:val="FontStyle36"/>
          <w:sz w:val="28"/>
          <w:szCs w:val="28"/>
          <w:lang w:val="en-US"/>
        </w:rPr>
        <w:t>ru</w:t>
      </w:r>
      <w:r>
        <w:rPr>
          <w:rStyle w:val="FontStyle36"/>
          <w:sz w:val="28"/>
          <w:szCs w:val="28"/>
        </w:rPr>
        <w:t>.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EB4040" w:rsidRDefault="00EB4040" w:rsidP="00EB4040">
      <w:pPr>
        <w:pStyle w:val="Style15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общие положения;</w:t>
      </w:r>
    </w:p>
    <w:p w:rsidR="00EB4040" w:rsidRDefault="00EB4040" w:rsidP="00EB404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</w:pPr>
      <w:r>
        <w:rPr>
          <w:szCs w:val="28"/>
        </w:rPr>
        <w:t xml:space="preserve"> стандарт предоставления муниципальной услуги;</w:t>
      </w:r>
    </w:p>
    <w:p w:rsidR="00EB4040" w:rsidRDefault="00EB4040" w:rsidP="00EB404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B4040" w:rsidRDefault="00EB4040" w:rsidP="00EB404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t xml:space="preserve"> формы контроля за исполнением административного регламента;</w:t>
      </w:r>
    </w:p>
    <w:p w:rsidR="00EB4040" w:rsidRDefault="00EB4040" w:rsidP="00EB404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>
        <w:rPr>
          <w:szCs w:val="28"/>
        </w:rPr>
        <w:lastRenderedPageBreak/>
        <w:t>порядок обжалования действий (бездействия) должностного лица при предоставлении муниципальной услуги;</w:t>
      </w:r>
    </w:p>
    <w:p w:rsidR="00EB4040" w:rsidRDefault="00EB4040" w:rsidP="00EB404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3"/>
          <w:b w:val="0"/>
          <w:i w:val="0"/>
          <w:sz w:val="28"/>
          <w:szCs w:val="28"/>
        </w:rPr>
      </w:pPr>
      <w:r>
        <w:rPr>
          <w:rStyle w:val="FontStyle33"/>
          <w:b w:val="0"/>
          <w:i w:val="0"/>
          <w:sz w:val="28"/>
          <w:szCs w:val="28"/>
        </w:rPr>
        <w:t xml:space="preserve"> </w:t>
      </w:r>
      <w:r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>
        <w:rPr>
          <w:rStyle w:val="FontStyle36"/>
          <w:sz w:val="28"/>
          <w:szCs w:val="28"/>
        </w:rPr>
        <w:t xml:space="preserve"> МФЦ,</w:t>
      </w:r>
      <w:r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>
        <w:rPr>
          <w:rFonts w:eastAsia="Arial CYR"/>
          <w:szCs w:val="28"/>
        </w:rPr>
        <w:t>;</w:t>
      </w:r>
    </w:p>
    <w:p w:rsidR="00EB4040" w:rsidRDefault="00EB4040" w:rsidP="00EB4040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6"/>
          <w:sz w:val="28"/>
          <w:szCs w:val="28"/>
        </w:rPr>
        <w:t>образец заявления о</w:t>
      </w:r>
      <w:r>
        <w:rPr>
          <w:bCs/>
          <w:sz w:val="28"/>
          <w:szCs w:val="28"/>
        </w:rPr>
        <w:t xml:space="preserve"> предоставлении в аренду земельного участка, государственная собственность на который не разграничена для целей не связанных со строительством</w:t>
      </w:r>
      <w:r>
        <w:rPr>
          <w:rStyle w:val="FontStyle36"/>
          <w:sz w:val="28"/>
          <w:szCs w:val="28"/>
        </w:rPr>
        <w:t xml:space="preserve"> </w:t>
      </w:r>
      <w:r>
        <w:rPr>
          <w:rStyle w:val="FontStyle33"/>
          <w:b w:val="0"/>
          <w:i w:val="0"/>
          <w:sz w:val="28"/>
          <w:szCs w:val="28"/>
        </w:rPr>
        <w:t>(Приложение № 2 к настоящему административному регламенту);</w:t>
      </w:r>
    </w:p>
    <w:p w:rsidR="00EB4040" w:rsidRDefault="00EB4040" w:rsidP="00EB4040">
      <w:pPr>
        <w:pStyle w:val="Style2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образец жалобы на неправомерные действия (бездействие) должностного лица </w:t>
      </w:r>
      <w:r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регламенту).</w:t>
      </w:r>
    </w:p>
    <w:p w:rsidR="00EB4040" w:rsidRDefault="00EB4040" w:rsidP="00EB4040">
      <w:pPr>
        <w:pStyle w:val="Style2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jc w:val="both"/>
      </w:pPr>
      <w:r>
        <w:rPr>
          <w:rStyle w:val="FontStyle36"/>
          <w:sz w:val="28"/>
          <w:szCs w:val="28"/>
        </w:rPr>
        <w:t>образец</w:t>
      </w:r>
      <w:r>
        <w:rPr>
          <w:sz w:val="28"/>
          <w:szCs w:val="28"/>
        </w:rPr>
        <w:t xml:space="preserve"> опросного листа, заполняемого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регламенту);</w:t>
      </w:r>
    </w:p>
    <w:p w:rsidR="00EB4040" w:rsidRDefault="00EB4040" w:rsidP="00EB4040">
      <w:pPr>
        <w:pStyle w:val="Style2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типовая форма расписки о </w:t>
      </w:r>
      <w:r>
        <w:rPr>
          <w:bCs/>
          <w:sz w:val="28"/>
          <w:szCs w:val="28"/>
        </w:rPr>
        <w:t xml:space="preserve">получении документов для </w:t>
      </w:r>
      <w:r>
        <w:rPr>
          <w:rStyle w:val="FontStyle36"/>
          <w:sz w:val="28"/>
          <w:szCs w:val="28"/>
        </w:rPr>
        <w:t xml:space="preserve">предоставления в аренду земельного участка, </w:t>
      </w:r>
      <w:r>
        <w:rPr>
          <w:bCs/>
          <w:sz w:val="28"/>
          <w:szCs w:val="28"/>
        </w:rPr>
        <w:t xml:space="preserve">государственная собственность на который не разграничена для целей не связанных со строительством </w:t>
      </w:r>
      <w:r>
        <w:rPr>
          <w:sz w:val="28"/>
          <w:szCs w:val="28"/>
        </w:rPr>
        <w:t>(Приложение № 5 к настоящему административному регламенту).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EB4040" w:rsidRDefault="00EB4040" w:rsidP="00EB4040">
      <w:pPr>
        <w:ind w:right="22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          Полная информация </w:t>
      </w:r>
      <w:r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 и его кадастровый номер. Заявителю предоставляются сведения о том, на каком этапе рассмотрения находится предоставленный им пакет документов.</w:t>
      </w:r>
    </w:p>
    <w:p w:rsidR="00EB4040" w:rsidRDefault="00EB4040" w:rsidP="00EB4040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EB4040" w:rsidRDefault="00EB4040" w:rsidP="00EB4040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EB4040" w:rsidRDefault="00EB4040" w:rsidP="00EB4040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ab/>
        <w:t>–  по составу документов, необходимых для предоставления муниципальной услуги;</w:t>
      </w:r>
    </w:p>
    <w:p w:rsidR="00EB4040" w:rsidRDefault="00EB4040" w:rsidP="00EB4040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EB4040" w:rsidRDefault="00EB4040" w:rsidP="00EB4040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</w:pPr>
      <w:r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EB4040" w:rsidRDefault="00EB4040" w:rsidP="00EB404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EB4040" w:rsidRDefault="00EB4040" w:rsidP="00EB404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EB4040" w:rsidRDefault="00EB4040" w:rsidP="00EB404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</w:pPr>
      <w:r>
        <w:rPr>
          <w:rStyle w:val="FontStyle36"/>
          <w:sz w:val="28"/>
          <w:szCs w:val="28"/>
        </w:rPr>
        <w:tab/>
        <w:t>– иным вопросам.</w:t>
      </w:r>
    </w:p>
    <w:p w:rsidR="00EB4040" w:rsidRDefault="00EB4040" w:rsidP="00EB4040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EB4040" w:rsidRDefault="00EB4040" w:rsidP="00EB404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EB4040" w:rsidRDefault="00EB4040" w:rsidP="00EB404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B4040" w:rsidRDefault="00EB4040" w:rsidP="00EB4040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EB4040" w:rsidRDefault="00EB4040" w:rsidP="00EB4040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EB4040" w:rsidRDefault="00EB4040" w:rsidP="00EB404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EB4040" w:rsidRDefault="00EB4040" w:rsidP="00EB404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</w:pPr>
      <w:r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EB4040" w:rsidRDefault="00EB4040" w:rsidP="00EB4040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sz w:val="28"/>
          <w:szCs w:val="28"/>
        </w:rPr>
      </w:pP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Раздел 2. </w:t>
      </w:r>
      <w:r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sz w:val="28"/>
          <w:szCs w:val="28"/>
        </w:rPr>
      </w:pPr>
    </w:p>
    <w:p w:rsidR="00EB4040" w:rsidRDefault="00EB4040" w:rsidP="00EB4040">
      <w:pPr>
        <w:tabs>
          <w:tab w:val="left" w:pos="0"/>
        </w:tabs>
        <w:autoSpaceDE w:val="0"/>
        <w:ind w:firstLine="660"/>
        <w:jc w:val="both"/>
        <w:rPr>
          <w:rFonts w:eastAsia="Arial CYR"/>
        </w:rPr>
      </w:pPr>
      <w:r>
        <w:rPr>
          <w:rStyle w:val="FontStyle37"/>
          <w:b w:val="0"/>
          <w:sz w:val="28"/>
          <w:szCs w:val="28"/>
        </w:rPr>
        <w:t xml:space="preserve">2.1. Наименование муниципальной услуги: </w:t>
      </w:r>
      <w:r>
        <w:rPr>
          <w:rFonts w:eastAsia="Arial CYR"/>
          <w:szCs w:val="28"/>
        </w:rPr>
        <w:t>«</w:t>
      </w:r>
      <w:r>
        <w:rPr>
          <w:bCs/>
          <w:szCs w:val="28"/>
        </w:rPr>
        <w:t>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строительством»</w:t>
      </w:r>
      <w:r>
        <w:rPr>
          <w:szCs w:val="28"/>
        </w:rPr>
        <w:t>.</w:t>
      </w:r>
    </w:p>
    <w:p w:rsidR="00EB4040" w:rsidRDefault="00EB4040" w:rsidP="00EB4040">
      <w:pPr>
        <w:pStyle w:val="Style13"/>
        <w:widowControl/>
        <w:numPr>
          <w:ilvl w:val="1"/>
          <w:numId w:val="7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>
        <w:rPr>
          <w:rFonts w:eastAsia="Arial CYR"/>
          <w:sz w:val="28"/>
          <w:szCs w:val="28"/>
        </w:rPr>
        <w:t>Муниципальная услуга предоставляется</w:t>
      </w:r>
      <w:r>
        <w:rPr>
          <w:sz w:val="28"/>
          <w:szCs w:val="28"/>
        </w:rPr>
        <w:t xml:space="preserve"> 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eastAsia="Arial CYR"/>
          <w:sz w:val="28"/>
          <w:szCs w:val="28"/>
        </w:rPr>
        <w:t>.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МФЦ,</w:t>
      </w:r>
      <w:r>
        <w:rPr>
          <w:snapToGrid w:val="0"/>
        </w:rPr>
        <w:t xml:space="preserve"> </w:t>
      </w:r>
      <w:r>
        <w:rPr>
          <w:snapToGrid w:val="0"/>
          <w:sz w:val="28"/>
          <w:szCs w:val="28"/>
        </w:rPr>
        <w:t>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>
        <w:rPr>
          <w:rStyle w:val="FontStyle36"/>
          <w:sz w:val="28"/>
          <w:szCs w:val="28"/>
        </w:rPr>
        <w:t>.</w:t>
      </w:r>
    </w:p>
    <w:p w:rsidR="00EB4040" w:rsidRDefault="00EB4040" w:rsidP="00EB4040">
      <w:pPr>
        <w:tabs>
          <w:tab w:val="left" w:pos="0"/>
        </w:tabs>
        <w:autoSpaceDE w:val="0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2.3. Результатом предоставления муниципальной услуги являются:</w:t>
      </w:r>
    </w:p>
    <w:p w:rsidR="00EB4040" w:rsidRDefault="00EB4040" w:rsidP="00EB4040">
      <w:pPr>
        <w:autoSpaceDE w:val="0"/>
        <w:ind w:firstLine="555"/>
        <w:jc w:val="both"/>
      </w:pPr>
      <w:r>
        <w:rPr>
          <w:szCs w:val="28"/>
        </w:rPr>
        <w:t>- выдача заявителю постановления Главы муниципального района Пестравский о предоставлении земельного участка в аренду;</w:t>
      </w:r>
    </w:p>
    <w:p w:rsidR="00EB4040" w:rsidRDefault="00EB4040" w:rsidP="00EB4040">
      <w:pPr>
        <w:autoSpaceDE w:val="0"/>
        <w:ind w:firstLine="555"/>
        <w:jc w:val="both"/>
        <w:rPr>
          <w:szCs w:val="28"/>
        </w:rPr>
      </w:pPr>
      <w:r>
        <w:rPr>
          <w:szCs w:val="28"/>
        </w:rPr>
        <w:t>- отказ в выдаче заявителю постановления Главы муниципального района Пестравский о предоставлении земельного участка в аренду.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2.5.</w:t>
      </w:r>
      <w:r>
        <w:rPr>
          <w:rStyle w:val="FontStyle36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58"/>
      </w:pPr>
      <w:r>
        <w:rPr>
          <w:sz w:val="28"/>
          <w:szCs w:val="28"/>
        </w:rPr>
        <w:t>-  Конституция Российской Федерации;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58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EB4040" w:rsidRDefault="00EB4040" w:rsidP="00EB4040">
      <w:pPr>
        <w:ind w:firstLine="658"/>
        <w:rPr>
          <w:szCs w:val="28"/>
        </w:rPr>
      </w:pPr>
      <w:r>
        <w:rPr>
          <w:szCs w:val="28"/>
        </w:rPr>
        <w:t>- Земельным кодексом Российской Федерации;</w:t>
      </w:r>
    </w:p>
    <w:p w:rsidR="00EB4040" w:rsidRDefault="00EB4040" w:rsidP="00EB4040">
      <w:pPr>
        <w:ind w:firstLine="658"/>
        <w:rPr>
          <w:szCs w:val="28"/>
        </w:rPr>
      </w:pPr>
      <w:r>
        <w:rPr>
          <w:szCs w:val="28"/>
        </w:rPr>
        <w:t>- Законом Самарской области от 11.03.2005 г. № 94-ГД «О земле»;</w:t>
      </w:r>
    </w:p>
    <w:p w:rsidR="00EB4040" w:rsidRDefault="00EB4040" w:rsidP="00EB4040">
      <w:pPr>
        <w:ind w:firstLine="6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 кодекса Российской Федерации";</w:t>
      </w:r>
    </w:p>
    <w:p w:rsidR="00EB4040" w:rsidRDefault="00EB4040" w:rsidP="00EB4040">
      <w:pPr>
        <w:pStyle w:val="a5"/>
        <w:spacing w:before="0" w:beforeAutospacing="0" w:after="0"/>
        <w:ind w:firstLine="658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B4040" w:rsidRDefault="00EB4040" w:rsidP="00EB4040">
      <w:pPr>
        <w:pStyle w:val="a5"/>
        <w:spacing w:before="0" w:beforeAutospacing="0" w:after="0"/>
        <w:ind w:firstLine="658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B4040" w:rsidRDefault="00EB4040" w:rsidP="00EB4040">
      <w:pPr>
        <w:pStyle w:val="a5"/>
        <w:spacing w:before="0" w:beforeAutospacing="0" w:after="0"/>
        <w:ind w:firstLine="658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EB4040" w:rsidRDefault="00EB4040" w:rsidP="00EB4040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постановление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области»;</w:t>
      </w:r>
    </w:p>
    <w:p w:rsidR="00EB4040" w:rsidRDefault="00EB4040" w:rsidP="00EB4040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постановление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lastRenderedPageBreak/>
        <w:t>-</w:t>
      </w:r>
      <w:r>
        <w:t xml:space="preserve"> </w:t>
      </w:r>
      <w:r>
        <w:rPr>
          <w:szCs w:val="28"/>
        </w:rPr>
        <w:t>решением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области»;</w:t>
      </w:r>
    </w:p>
    <w:p w:rsidR="00EB4040" w:rsidRDefault="00EB4040" w:rsidP="00EB4040">
      <w:pPr>
        <w:pStyle w:val="a5"/>
        <w:spacing w:before="0" w:beforeAutospacing="0" w:after="0"/>
        <w:ind w:firstLine="660"/>
        <w:rPr>
          <w:sz w:val="28"/>
          <w:szCs w:val="28"/>
        </w:rPr>
      </w:pPr>
      <w:r>
        <w:rPr>
          <w:sz w:val="28"/>
          <w:szCs w:val="28"/>
        </w:rPr>
        <w:t>- Уставом муниципального района Пестравский;</w:t>
      </w:r>
    </w:p>
    <w:p w:rsidR="00EB4040" w:rsidRDefault="00EB4040" w:rsidP="00EB4040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иными  нормативными правовыми актами Российской Федерации, Самарской области, муниципального района Пестравский в сфере муниципального имущества.</w:t>
      </w:r>
    </w:p>
    <w:p w:rsidR="00EB4040" w:rsidRDefault="00EB4040" w:rsidP="00EB4040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EB4040" w:rsidRDefault="00EB4040" w:rsidP="00EB4040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о</w:t>
      </w:r>
      <w:r>
        <w:rPr>
          <w:szCs w:val="28"/>
        </w:rPr>
        <w:t xml:space="preserve"> </w:t>
      </w:r>
      <w:r>
        <w:rPr>
          <w:rStyle w:val="FontStyle36"/>
          <w:sz w:val="28"/>
          <w:szCs w:val="28"/>
        </w:rPr>
        <w:t>предоставлении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rPr>
          <w:szCs w:val="28"/>
        </w:rPr>
        <w:t xml:space="preserve"> </w:t>
      </w:r>
      <w:r>
        <w:rPr>
          <w:rFonts w:eastAsia="Arial CYR"/>
          <w:szCs w:val="28"/>
        </w:rPr>
        <w:t xml:space="preserve">по форме согласно Приложению №2 к настоящему административному регламенту. </w:t>
      </w:r>
    </w:p>
    <w:p w:rsidR="00EB4040" w:rsidRDefault="00EB4040" w:rsidP="00EB4040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EB4040" w:rsidRDefault="00EB4040" w:rsidP="00EB4040">
      <w:pPr>
        <w:ind w:firstLine="720"/>
        <w:jc w:val="both"/>
        <w:rPr>
          <w:szCs w:val="28"/>
        </w:rPr>
      </w:pPr>
      <w:r>
        <w:rPr>
          <w:szCs w:val="28"/>
        </w:rPr>
        <w:t>-  копия паспорта заявителя;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документ, подтверждающий полномочия заявителя;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- документ, подтверждающий отсутствие у заявителя земельного участка с тем же разрешенным использованием, которым он обладает на праве постоянного (бессрочного) пользования или пожизненного наследуемого владения либо которые он приобрел в собственность в соответствии с </w:t>
      </w:r>
      <w:hyperlink r:id="rId7" w:history="1">
        <w:r>
          <w:rPr>
            <w:rStyle w:val="a8"/>
            <w:szCs w:val="28"/>
          </w:rPr>
          <w:t>пунктом 5 статьи 20</w:t>
        </w:r>
      </w:hyperlink>
      <w:r>
        <w:rPr>
          <w:szCs w:val="28"/>
        </w:rPr>
        <w:t xml:space="preserve">, или </w:t>
      </w:r>
      <w:hyperlink r:id="rId8" w:history="1">
        <w:r>
          <w:rPr>
            <w:rStyle w:val="a8"/>
            <w:szCs w:val="28"/>
          </w:rPr>
          <w:t>пунктом 3 статьи 21</w:t>
        </w:r>
      </w:hyperlink>
      <w:r>
        <w:rPr>
          <w:szCs w:val="28"/>
        </w:rPr>
        <w:t xml:space="preserve"> Земельного кодекса Российской Федерации, или </w:t>
      </w:r>
      <w:hyperlink r:id="rId9" w:history="1">
        <w:r>
          <w:rPr>
            <w:rStyle w:val="a8"/>
            <w:szCs w:val="28"/>
          </w:rPr>
          <w:t>пунктом 9.1 статьи 3</w:t>
        </w:r>
      </w:hyperlink>
      <w:r>
        <w:rPr>
          <w:szCs w:val="28"/>
        </w:rPr>
        <w:t xml:space="preserve"> Федерального закона «О введении в действие Земельного кодекса Российской Федерации»;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кадастровый паспорт земельного участка;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 случае предоставления земельного участка для ведения крестьянского (фермерского) хозяйства – документ, подтверждающий регистрацию гражданина в качестве члена крестьянского (фермерского) хозяйства;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- схема расположения земельного участка;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иные, необходимые в отдельных случаях, документы. </w:t>
      </w:r>
    </w:p>
    <w:p w:rsidR="00EB4040" w:rsidRDefault="00EB4040" w:rsidP="00EB4040">
      <w:pPr>
        <w:suppressAutoHyphens/>
        <w:autoSpaceDE w:val="0"/>
        <w:ind w:firstLine="720"/>
        <w:jc w:val="both"/>
        <w:rPr>
          <w:szCs w:val="28"/>
        </w:rPr>
      </w:pPr>
      <w:r>
        <w:rPr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B4040" w:rsidRDefault="00EB4040" w:rsidP="00EB4040">
      <w:pPr>
        <w:suppressAutoHyphens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</w:t>
      </w:r>
      <w:r>
        <w:rPr>
          <w:szCs w:val="28"/>
        </w:rPr>
        <w:lastRenderedPageBreak/>
        <w:t>нормативными правовыми актами субъектов Российской Федерации, муниципальными правовыми актами.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EB4040" w:rsidRDefault="00EB4040" w:rsidP="00EB4040">
      <w:pPr>
        <w:ind w:firstLine="720"/>
        <w:jc w:val="both"/>
        <w:rPr>
          <w:szCs w:val="28"/>
        </w:rPr>
      </w:pPr>
      <w:r>
        <w:rPr>
          <w:szCs w:val="28"/>
        </w:rPr>
        <w:t>-  копия паспорта заявителя;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документ, подтверждающий полномочия заявителя;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иные, необходимые в отдельных случаях, документы. </w:t>
      </w:r>
    </w:p>
    <w:p w:rsidR="00EB4040" w:rsidRDefault="00EB4040" w:rsidP="00EB4040">
      <w:pPr>
        <w:ind w:firstLine="660"/>
        <w:jc w:val="both"/>
        <w:rPr>
          <w:rFonts w:eastAsia="Arial CYR"/>
          <w:szCs w:val="28"/>
        </w:rPr>
      </w:pPr>
      <w:r>
        <w:rPr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  <w:r>
        <w:rPr>
          <w:rFonts w:eastAsia="Arial CYR"/>
          <w:szCs w:val="28"/>
        </w:rPr>
        <w:tab/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- документ, подтверждающий отсутствие у заявителя земельного участка с тем же разрешенным использованием, которым он обладает на праве постоянного (бессрочного) пользования или пожизненного наследуемого владения либо которые он приобрел в собственность в соответствии с </w:t>
      </w:r>
      <w:hyperlink r:id="rId10" w:history="1">
        <w:r>
          <w:rPr>
            <w:rStyle w:val="a8"/>
            <w:szCs w:val="28"/>
          </w:rPr>
          <w:t>пунктом 5 статьи 20</w:t>
        </w:r>
      </w:hyperlink>
      <w:r>
        <w:rPr>
          <w:szCs w:val="28"/>
        </w:rPr>
        <w:t xml:space="preserve">, или </w:t>
      </w:r>
      <w:hyperlink r:id="rId11" w:history="1">
        <w:r>
          <w:rPr>
            <w:rStyle w:val="a8"/>
            <w:szCs w:val="28"/>
          </w:rPr>
          <w:t>пунктом 3 статьи 21</w:t>
        </w:r>
      </w:hyperlink>
      <w:r>
        <w:rPr>
          <w:szCs w:val="28"/>
        </w:rPr>
        <w:t xml:space="preserve"> Земельного кодекса Российской Федерации, или </w:t>
      </w:r>
      <w:hyperlink r:id="rId12" w:history="1">
        <w:r>
          <w:rPr>
            <w:rStyle w:val="a8"/>
            <w:szCs w:val="28"/>
          </w:rPr>
          <w:t>пунктом 9.1 статьи 3</w:t>
        </w:r>
      </w:hyperlink>
      <w:r>
        <w:rPr>
          <w:szCs w:val="28"/>
        </w:rPr>
        <w:t xml:space="preserve"> Федерального закона «О введении в действие Земельного кодекса Российской Федерации»;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кадастровый паспорт земельного участка;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 случае предоставления земельного участка для ведения крестьянского (фермерского) хозяйства – документ, подтверждающий регистрацию гражданина в качестве члена крестьянского (фермерского) хозяйства.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- схема расположения земельного участка;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иные, необходимые в отдельных случаях, документы. </w:t>
      </w:r>
    </w:p>
    <w:p w:rsidR="00EB4040" w:rsidRDefault="00EB4040" w:rsidP="00EB4040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>
        <w:rPr>
          <w:rStyle w:val="FontStyle36"/>
          <w:sz w:val="28"/>
          <w:szCs w:val="28"/>
        </w:rPr>
        <w:t>:</w:t>
      </w:r>
      <w:r>
        <w:rPr>
          <w:szCs w:val="28"/>
        </w:rPr>
        <w:t xml:space="preserve"> </w:t>
      </w:r>
    </w:p>
    <w:p w:rsidR="00EB4040" w:rsidRDefault="00EB4040" w:rsidP="00EB4040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документа лицом, не уполномоченным для их подачи. Документы должны подаваться лично заявителем или его представителем по доверенности; </w:t>
      </w:r>
    </w:p>
    <w:p w:rsidR="00EB4040" w:rsidRDefault="00EB4040" w:rsidP="00EB4040">
      <w:pPr>
        <w:pStyle w:val="wikip"/>
        <w:spacing w:before="0" w:beforeAutospacing="0" w:after="0" w:afterAutospacing="0"/>
        <w:ind w:firstLine="720"/>
        <w:rPr>
          <w:rStyle w:val="FontStyle36"/>
          <w:sz w:val="28"/>
          <w:szCs w:val="28"/>
        </w:rPr>
      </w:pPr>
      <w:r>
        <w:rPr>
          <w:sz w:val="28"/>
          <w:szCs w:val="28"/>
        </w:rPr>
        <w:t>- содержание в документах, приложенных к заявлению, недостаточных, неточных, неоднозначных данных, требующих запроса дополнительной информации.</w:t>
      </w:r>
    </w:p>
    <w:p w:rsidR="00EB4040" w:rsidRDefault="00EB4040" w:rsidP="00EB4040">
      <w:pPr>
        <w:autoSpaceDE w:val="0"/>
        <w:ind w:firstLine="720"/>
        <w:jc w:val="both"/>
        <w:rPr>
          <w:rFonts w:eastAsia="Arial CYR"/>
        </w:rPr>
      </w:pPr>
      <w:r>
        <w:rPr>
          <w:szCs w:val="28"/>
        </w:rPr>
        <w:t xml:space="preserve">- непредставления определенных </w:t>
      </w:r>
      <w:r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 - представления документов в ненадлежащий орган.</w:t>
      </w:r>
    </w:p>
    <w:p w:rsidR="00EB4040" w:rsidRDefault="00EB4040" w:rsidP="00EB4040">
      <w:pPr>
        <w:autoSpaceDE w:val="0"/>
        <w:ind w:firstLine="660"/>
        <w:jc w:val="both"/>
        <w:rPr>
          <w:rStyle w:val="FontStyle36"/>
          <w:rFonts w:eastAsia="Arial CYR"/>
          <w:sz w:val="28"/>
          <w:szCs w:val="28"/>
        </w:rPr>
      </w:pPr>
      <w:r>
        <w:rPr>
          <w:rStyle w:val="FontStyle36"/>
          <w:sz w:val="28"/>
          <w:szCs w:val="28"/>
        </w:rPr>
        <w:t xml:space="preserve">2.8.Муниципальная услуга предоставляется </w:t>
      </w:r>
      <w:r>
        <w:rPr>
          <w:szCs w:val="28"/>
        </w:rPr>
        <w:t xml:space="preserve">за плату, в соответствии с постановлением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постановлением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</w:t>
      </w:r>
      <w:r>
        <w:rPr>
          <w:szCs w:val="28"/>
        </w:rPr>
        <w:lastRenderedPageBreak/>
        <w:t>государственная собственность на которые не разграничена, находящихся на территории Самарской области»,</w:t>
      </w:r>
      <w:r>
        <w:t xml:space="preserve"> </w:t>
      </w:r>
      <w:r>
        <w:rPr>
          <w:szCs w:val="28"/>
        </w:rPr>
        <w:t>Решением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области».</w:t>
      </w:r>
    </w:p>
    <w:p w:rsidR="00EB4040" w:rsidRDefault="00EB4040" w:rsidP="00EB4040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bCs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EB4040" w:rsidRDefault="00EB4040" w:rsidP="00EB4040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EB4040" w:rsidRDefault="00EB4040" w:rsidP="00EB4040">
      <w:pPr>
        <w:jc w:val="both"/>
      </w:pPr>
      <w:r>
        <w:rPr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EB4040" w:rsidRDefault="00EB4040" w:rsidP="00EB4040">
      <w:pPr>
        <w:jc w:val="both"/>
        <w:rPr>
          <w:rStyle w:val="ad"/>
          <w:sz w:val="28"/>
          <w:szCs w:val="28"/>
        </w:rPr>
      </w:pPr>
      <w:r>
        <w:rPr>
          <w:szCs w:val="28"/>
        </w:rPr>
        <w:tab/>
        <w:t xml:space="preserve"> Вход в помещение, где располагается МКУ «ОПУМИЗР», </w:t>
      </w:r>
      <w:r>
        <w:rPr>
          <w:rStyle w:val="ad"/>
          <w:sz w:val="28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>
        <w:rPr>
          <w:szCs w:val="28"/>
        </w:rPr>
        <w:t>МКУ «ОПУМИЗР»</w:t>
      </w:r>
      <w:r>
        <w:rPr>
          <w:rStyle w:val="ad"/>
          <w:sz w:val="28"/>
          <w:szCs w:val="28"/>
        </w:rPr>
        <w:t xml:space="preserve">; </w:t>
      </w:r>
    </w:p>
    <w:p w:rsidR="00EB4040" w:rsidRDefault="00EB4040" w:rsidP="00EB4040">
      <w:pPr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ab/>
        <w:t xml:space="preserve">Приём Заявителей ведется ответственным должностным лицом </w:t>
      </w:r>
      <w:r>
        <w:rPr>
          <w:szCs w:val="28"/>
        </w:rPr>
        <w:t xml:space="preserve">МКУ «ОПУМИЗР» </w:t>
      </w:r>
      <w:r>
        <w:rPr>
          <w:rStyle w:val="ad"/>
          <w:sz w:val="28"/>
          <w:szCs w:val="28"/>
        </w:rPr>
        <w:t xml:space="preserve">в порядке общей очереди, либо по предварительной записи. Ответственное должностное лицо </w:t>
      </w:r>
      <w:r>
        <w:rPr>
          <w:szCs w:val="28"/>
        </w:rPr>
        <w:t xml:space="preserve">МКУ «ОПУМИЗР» </w:t>
      </w:r>
      <w:r>
        <w:rPr>
          <w:rStyle w:val="ad"/>
          <w:sz w:val="28"/>
          <w:szCs w:val="28"/>
        </w:rPr>
        <w:t>обеспечивается личной нагрудной карточкой (бейджем) с указанием фамилии, имени, отчества и должности.</w:t>
      </w:r>
    </w:p>
    <w:p w:rsidR="00EB4040" w:rsidRDefault="00EB4040" w:rsidP="00EB4040">
      <w:pPr>
        <w:jc w:val="both"/>
        <w:rPr>
          <w:sz w:val="24"/>
          <w:szCs w:val="24"/>
        </w:rPr>
      </w:pPr>
      <w:r>
        <w:rPr>
          <w:rStyle w:val="ad"/>
          <w:sz w:val="28"/>
          <w:szCs w:val="28"/>
        </w:rPr>
        <w:tab/>
        <w:t xml:space="preserve">Кабинет ответственного должностного лица </w:t>
      </w:r>
      <w:r>
        <w:rPr>
          <w:szCs w:val="28"/>
        </w:rPr>
        <w:t xml:space="preserve">МКУ «ОПУМИЗР» </w:t>
      </w:r>
      <w:r>
        <w:rPr>
          <w:rStyle w:val="ad"/>
          <w:sz w:val="28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EB4040" w:rsidRDefault="00EB4040" w:rsidP="00EB4040">
      <w:pPr>
        <w:jc w:val="both"/>
        <w:rPr>
          <w:rStyle w:val="ad"/>
          <w:sz w:val="28"/>
          <w:szCs w:val="28"/>
        </w:rPr>
      </w:pPr>
      <w:r>
        <w:rPr>
          <w:szCs w:val="28"/>
        </w:rPr>
        <w:tab/>
      </w:r>
      <w:r>
        <w:rPr>
          <w:rStyle w:val="ad"/>
          <w:sz w:val="28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>
        <w:rPr>
          <w:szCs w:val="28"/>
        </w:rPr>
        <w:t>санитарным правилам и нормам.</w:t>
      </w:r>
      <w:r>
        <w:rPr>
          <w:rStyle w:val="ad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EB4040" w:rsidRDefault="00EB4040" w:rsidP="00EB4040">
      <w:pPr>
        <w:jc w:val="both"/>
        <w:rPr>
          <w:sz w:val="24"/>
          <w:szCs w:val="24"/>
        </w:rPr>
      </w:pPr>
      <w:r>
        <w:rPr>
          <w:rStyle w:val="ad"/>
          <w:sz w:val="28"/>
          <w:szCs w:val="28"/>
        </w:rPr>
        <w:tab/>
        <w:t xml:space="preserve"> </w:t>
      </w:r>
      <w:r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МКУ «ОПУМИЗР». При предварительной записи Заявитель сообщает ответственному </w:t>
      </w:r>
      <w:r>
        <w:rPr>
          <w:rStyle w:val="ad"/>
          <w:sz w:val="28"/>
          <w:szCs w:val="28"/>
        </w:rPr>
        <w:t xml:space="preserve">должностному лицу  </w:t>
      </w:r>
      <w:r>
        <w:rPr>
          <w:szCs w:val="28"/>
        </w:rPr>
        <w:t xml:space="preserve">желаемое время приёма. </w:t>
      </w:r>
      <w:r>
        <w:rPr>
          <w:szCs w:val="28"/>
        </w:rPr>
        <w:lastRenderedPageBreak/>
        <w:t xml:space="preserve">При определении времени приёма по телефону ответственное </w:t>
      </w:r>
      <w:r>
        <w:rPr>
          <w:rStyle w:val="ad"/>
          <w:sz w:val="28"/>
          <w:szCs w:val="28"/>
        </w:rPr>
        <w:t xml:space="preserve">должностное лицо  </w:t>
      </w:r>
      <w:r>
        <w:rPr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EB4040" w:rsidRDefault="00EB4040" w:rsidP="00EB4040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EB4040" w:rsidRDefault="00EB4040" w:rsidP="00EB4040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2.10.3. Показателями доступности и качества оказания муниципальной услуги являются: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обеспечение информирования Заявителей о месте нахождения и графике работы МКУ «ОПУМИЗР» и МФЦ;</w:t>
      </w:r>
    </w:p>
    <w:p w:rsidR="00EB4040" w:rsidRDefault="00EB4040" w:rsidP="00EB40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информирования Заявителей о порядке оказания муниципальной услуги;</w:t>
      </w:r>
    </w:p>
    <w:p w:rsidR="00EB4040" w:rsidRDefault="00EB4040" w:rsidP="00EB404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своевременность приема Заявителей в МКУ «ОПУМИЗР»;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рассмотрения документов, представленных Заявителем;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EB4040" w:rsidRDefault="00EB4040" w:rsidP="00EB4040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>2.11. Предоставление муниципальной услуги в электронном виде:</w:t>
      </w:r>
    </w:p>
    <w:p w:rsidR="00EB4040" w:rsidRDefault="00EB4040" w:rsidP="00EB4040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 xml:space="preserve">В электронном виде услуга предоставляется посредством порталов </w:t>
      </w:r>
      <w:r>
        <w:rPr>
          <w:szCs w:val="28"/>
          <w:lang w:val="en-US"/>
        </w:rPr>
        <w:t>gosuslugi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, </w:t>
      </w:r>
      <w:r>
        <w:rPr>
          <w:szCs w:val="28"/>
          <w:lang w:val="en-US"/>
        </w:rPr>
        <w:t>uslugi</w:t>
      </w:r>
      <w:r>
        <w:rPr>
          <w:szCs w:val="28"/>
        </w:rPr>
        <w:t>.</w:t>
      </w:r>
      <w:r>
        <w:rPr>
          <w:szCs w:val="28"/>
          <w:lang w:val="en-US"/>
        </w:rPr>
        <w:t>samregion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mfc</w:t>
      </w:r>
      <w:r>
        <w:rPr>
          <w:szCs w:val="28"/>
        </w:rPr>
        <w:t>63.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01.01.2013 г.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EB4040" w:rsidRDefault="00EB4040" w:rsidP="00EB404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EB4040" w:rsidRDefault="00EB4040" w:rsidP="00EB4040">
      <w:pPr>
        <w:tabs>
          <w:tab w:val="left" w:pos="0"/>
        </w:tabs>
        <w:ind w:firstLine="660"/>
        <w:jc w:val="both"/>
        <w:rPr>
          <w:szCs w:val="28"/>
        </w:rPr>
      </w:pPr>
    </w:p>
    <w:p w:rsidR="00EB4040" w:rsidRDefault="00EB4040" w:rsidP="00EB4040">
      <w:pPr>
        <w:tabs>
          <w:tab w:val="left" w:pos="0"/>
        </w:tabs>
        <w:ind w:firstLine="660"/>
        <w:jc w:val="both"/>
        <w:rPr>
          <w:szCs w:val="28"/>
        </w:rPr>
      </w:pP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Раздел 3. </w:t>
      </w:r>
      <w:r>
        <w:rPr>
          <w:rFonts w:eastAsia="Arial CYR"/>
          <w:sz w:val="28"/>
          <w:szCs w:val="28"/>
        </w:rPr>
        <w:t>АДМИНИСТРАТИВНЫЕ ПРОЦЕДУРЫ</w:t>
      </w:r>
    </w:p>
    <w:p w:rsidR="00EB4040" w:rsidRDefault="00EB4040" w:rsidP="00EB404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EB4040" w:rsidRDefault="00EB4040" w:rsidP="00EB4040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- прием и регистрация заявления </w:t>
      </w:r>
      <w:r>
        <w:rPr>
          <w:rStyle w:val="FontStyle37"/>
          <w:b w:val="0"/>
          <w:sz w:val="28"/>
          <w:szCs w:val="28"/>
        </w:rPr>
        <w:t>об оказании муниципальной услуги;</w:t>
      </w:r>
    </w:p>
    <w:p w:rsidR="00EB4040" w:rsidRDefault="00EB4040" w:rsidP="00EB4040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- рассмотрение заявления об оказании муниципальной услуги Главой района;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</w:rPr>
      </w:pPr>
      <w:r>
        <w:rPr>
          <w:rStyle w:val="FontStyle37"/>
          <w:b w:val="0"/>
          <w:sz w:val="28"/>
          <w:szCs w:val="28"/>
        </w:rPr>
        <w:t xml:space="preserve">- направление заявление об оказании муниципальной услуги в </w:t>
      </w:r>
      <w:r>
        <w:rPr>
          <w:szCs w:val="28"/>
        </w:rPr>
        <w:t>МКУ «ОПУМИЗР»</w:t>
      </w:r>
      <w:r>
        <w:rPr>
          <w:rStyle w:val="FontStyle37"/>
          <w:b w:val="0"/>
          <w:sz w:val="28"/>
          <w:szCs w:val="28"/>
        </w:rPr>
        <w:t>;</w:t>
      </w:r>
    </w:p>
    <w:p w:rsidR="00EB4040" w:rsidRDefault="00EB4040" w:rsidP="00EB4040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проверка комплектности представленных заявителем документов;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>
        <w:rPr>
          <w:rFonts w:eastAsia="Arial CYR"/>
          <w:color w:val="auto"/>
          <w:sz w:val="28"/>
          <w:szCs w:val="28"/>
        </w:rPr>
        <w:t xml:space="preserve"> проекта решения</w:t>
      </w:r>
      <w:r>
        <w:rPr>
          <w:color w:val="auto"/>
          <w:sz w:val="28"/>
          <w:szCs w:val="28"/>
        </w:rPr>
        <w:t xml:space="preserve"> о предоставлении земельного участка в аренду</w:t>
      </w:r>
      <w:r>
        <w:rPr>
          <w:rFonts w:eastAsia="Arial CYR"/>
          <w:color w:val="auto"/>
          <w:sz w:val="28"/>
          <w:szCs w:val="28"/>
        </w:rPr>
        <w:t xml:space="preserve"> (далее - решение) либо проекта решения об отказе </w:t>
      </w:r>
      <w:r>
        <w:rPr>
          <w:color w:val="auto"/>
          <w:sz w:val="28"/>
          <w:szCs w:val="28"/>
        </w:rPr>
        <w:t>в предоставлении земельного участка в аренду</w:t>
      </w:r>
      <w:r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EB4040" w:rsidRDefault="00EB4040" w:rsidP="00EB404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Style w:val="FontStyle37"/>
          <w:b w:val="0"/>
          <w:color w:val="auto"/>
          <w:sz w:val="28"/>
          <w:szCs w:val="28"/>
        </w:rPr>
        <w:t xml:space="preserve">- выдача </w:t>
      </w:r>
      <w:r>
        <w:rPr>
          <w:rFonts w:eastAsia="Arial CYR"/>
          <w:color w:val="auto"/>
          <w:sz w:val="28"/>
          <w:szCs w:val="28"/>
        </w:rPr>
        <w:t>решения либо отказа.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Style w:val="FontStyle36"/>
          <w:sz w:val="28"/>
          <w:szCs w:val="28"/>
        </w:rPr>
        <w:t xml:space="preserve">3.2. Прием и регистрация заявления </w:t>
      </w:r>
      <w:r>
        <w:rPr>
          <w:rStyle w:val="FontStyle37"/>
          <w:b w:val="0"/>
          <w:sz w:val="28"/>
          <w:szCs w:val="28"/>
        </w:rPr>
        <w:t>об оказании муниципальной услуги.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EB4040" w:rsidRDefault="00EB4040" w:rsidP="00EB4040">
      <w:pPr>
        <w:pStyle w:val="Default"/>
        <w:ind w:firstLine="660"/>
        <w:jc w:val="both"/>
        <w:rPr>
          <w:rStyle w:val="FontStyle36"/>
          <w:sz w:val="28"/>
          <w:szCs w:val="28"/>
        </w:rPr>
      </w:pPr>
      <w:r>
        <w:rPr>
          <w:color w:val="auto"/>
          <w:sz w:val="28"/>
          <w:szCs w:val="28"/>
        </w:rPr>
        <w:t>- лично в аппарат администрации</w:t>
      </w:r>
      <w:r>
        <w:rPr>
          <w:rStyle w:val="FontStyle36"/>
          <w:color w:val="auto"/>
          <w:sz w:val="28"/>
          <w:szCs w:val="28"/>
        </w:rPr>
        <w:t>;</w:t>
      </w:r>
    </w:p>
    <w:p w:rsidR="00EB4040" w:rsidRDefault="00EB4040" w:rsidP="00EB4040">
      <w:pPr>
        <w:pStyle w:val="Default"/>
        <w:ind w:firstLine="660"/>
        <w:jc w:val="both"/>
      </w:pPr>
      <w:r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электронной форме. 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EB4040" w:rsidRDefault="00EB4040" w:rsidP="00EB4040">
      <w:pPr>
        <w:pStyle w:val="Style10"/>
        <w:widowControl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Заявителю выдается расписка о </w:t>
      </w:r>
      <w:r>
        <w:rPr>
          <w:bCs/>
          <w:sz w:val="28"/>
          <w:szCs w:val="28"/>
        </w:rPr>
        <w:t>получении документов для</w:t>
      </w:r>
      <w:r>
        <w:rPr>
          <w:snapToGrid w:val="0"/>
          <w:sz w:val="28"/>
          <w:szCs w:val="28"/>
        </w:rPr>
        <w:t xml:space="preserve"> предоставления муниципального имущества в безвозмездное пользование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5 к настоящему административному регламенту).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регистрации, специалист аппарата направляет заявление на рассмотрение Главе района.</w:t>
      </w:r>
    </w:p>
    <w:p w:rsidR="00EB4040" w:rsidRDefault="00EB4040" w:rsidP="00EB404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1 рабочий день. </w:t>
      </w:r>
    </w:p>
    <w:p w:rsidR="00EB4040" w:rsidRDefault="00EB4040" w:rsidP="00EB4040">
      <w:pPr>
        <w:autoSpaceDE w:val="0"/>
        <w:jc w:val="both"/>
        <w:rPr>
          <w:rFonts w:eastAsia="Arial CYR"/>
          <w:szCs w:val="28"/>
        </w:rPr>
      </w:pPr>
      <w:r>
        <w:rPr>
          <w:szCs w:val="28"/>
        </w:rPr>
        <w:t>3.3. Рассмотрение заявления об оказании муниципальной услуги Главой муниципального района,</w:t>
      </w:r>
      <w:r>
        <w:rPr>
          <w:rStyle w:val="FontStyle37"/>
          <w:b w:val="0"/>
          <w:sz w:val="28"/>
          <w:szCs w:val="28"/>
        </w:rPr>
        <w:t xml:space="preserve"> направление заявление об оказании муниципальной услуги в</w:t>
      </w:r>
      <w:r>
        <w:rPr>
          <w:rStyle w:val="FontStyle37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МКУ «ОПУМИЗР»</w:t>
      </w:r>
      <w:r>
        <w:rPr>
          <w:rStyle w:val="FontStyle37"/>
          <w:sz w:val="28"/>
          <w:szCs w:val="28"/>
        </w:rPr>
        <w:t>;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) рассмотреть данное заявление.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4 календарных дня с момента поступления заявления.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. 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района, своей резолюцией поручают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– 5 календарных дней с момента поступления заявления 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EB4040" w:rsidRDefault="00EB4040" w:rsidP="00EB404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Уполномоченный </w:t>
      </w:r>
      <w:r>
        <w:rPr>
          <w:rFonts w:eastAsia="Arial CYR"/>
          <w:sz w:val="28"/>
          <w:szCs w:val="28"/>
        </w:rPr>
        <w:t>специалист</w:t>
      </w:r>
      <w:r>
        <w:rPr>
          <w:sz w:val="28"/>
          <w:szCs w:val="28"/>
        </w:rPr>
        <w:t xml:space="preserve"> МКУ «ОПУМИЗР»</w:t>
      </w:r>
      <w:r>
        <w:rPr>
          <w:rFonts w:eastAsia="Arial CYR"/>
          <w:sz w:val="28"/>
          <w:szCs w:val="28"/>
        </w:rPr>
        <w:t xml:space="preserve"> устанавливает предмет обращения и</w:t>
      </w:r>
      <w:r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МКУ «ОПУМИЗР» возвращает документы заинтересованному лицу.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EB4040" w:rsidRDefault="00EB4040" w:rsidP="00EB404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</w:t>
      </w:r>
      <w:r>
        <w:rPr>
          <w:rStyle w:val="FontStyle36"/>
          <w:color w:val="auto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>.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3.5.2.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№4 к настоящему регламенту.</w:t>
      </w:r>
    </w:p>
    <w:p w:rsidR="00EB4040" w:rsidRDefault="00EB4040" w:rsidP="00EB404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3 календарных дня. 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3.5.3. После проверки комплектности представленных заявителем документов специалист </w:t>
      </w:r>
      <w:r>
        <w:rPr>
          <w:rStyle w:val="FontStyle36"/>
          <w:color w:val="auto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 xml:space="preserve"> передает заявление и документы начальнику </w:t>
      </w:r>
      <w:r>
        <w:rPr>
          <w:rStyle w:val="FontStyle36"/>
          <w:color w:val="auto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>.</w:t>
      </w:r>
    </w:p>
    <w:p w:rsidR="00EB4040" w:rsidRDefault="00EB4040" w:rsidP="00EB404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>
        <w:rPr>
          <w:rFonts w:eastAsia="Arial CYR"/>
          <w:color w:val="auto"/>
          <w:sz w:val="28"/>
          <w:szCs w:val="28"/>
        </w:rPr>
        <w:t xml:space="preserve"> проекта решения </w:t>
      </w:r>
      <w:r>
        <w:rPr>
          <w:color w:val="auto"/>
          <w:sz w:val="28"/>
          <w:szCs w:val="28"/>
        </w:rPr>
        <w:t>о предоставлении земельного участка в аренду</w:t>
      </w:r>
      <w:r>
        <w:rPr>
          <w:rFonts w:eastAsia="Arial CYR"/>
          <w:color w:val="auto"/>
          <w:sz w:val="28"/>
          <w:szCs w:val="28"/>
        </w:rPr>
        <w:t xml:space="preserve"> (далее - решение) либо проекта решения об отказе </w:t>
      </w:r>
      <w:r>
        <w:rPr>
          <w:color w:val="auto"/>
          <w:sz w:val="28"/>
          <w:szCs w:val="28"/>
        </w:rPr>
        <w:t>в предоставлении земельного участка в аренду</w:t>
      </w:r>
      <w:r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начальником МКУ «ОПУМИЗР»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EB4040" w:rsidRDefault="00EB4040" w:rsidP="00EB4040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>
        <w:rPr>
          <w:rFonts w:eastAsia="Arial CYR"/>
          <w:szCs w:val="28"/>
        </w:rPr>
        <w:t>разработки проекта решения или отказа</w:t>
      </w:r>
      <w:r>
        <w:rPr>
          <w:szCs w:val="28"/>
        </w:rPr>
        <w:t>.</w:t>
      </w:r>
    </w:p>
    <w:p w:rsidR="00EB4040" w:rsidRDefault="00EB4040" w:rsidP="00EB4040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Максимальный срок выполнения процедуры – 3 календарных дня.</w:t>
      </w:r>
    </w:p>
    <w:p w:rsidR="00EB4040" w:rsidRDefault="00EB4040" w:rsidP="00EB404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EB4040" w:rsidRDefault="00EB4040" w:rsidP="00EB404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 xml:space="preserve">Начальник </w:t>
      </w:r>
      <w:r>
        <w:rPr>
          <w:color w:val="auto"/>
          <w:sz w:val="28"/>
          <w:szCs w:val="28"/>
        </w:rPr>
        <w:t>МКУ «ОПУМИЗР»</w:t>
      </w:r>
      <w:r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</w:t>
      </w:r>
      <w:r>
        <w:rPr>
          <w:rFonts w:eastAsia="Arial CYR"/>
          <w:szCs w:val="28"/>
        </w:rPr>
        <w:lastRenderedPageBreak/>
        <w:t>заявлением о предоставлении муниципальной услуги и иными документами, представленными заявителем.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b/>
          <w:szCs w:val="28"/>
        </w:rPr>
      </w:pPr>
      <w:r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EB4040" w:rsidRDefault="00EB4040" w:rsidP="00EB4040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4 календарных дня. </w:t>
      </w:r>
    </w:p>
    <w:p w:rsidR="00EB4040" w:rsidRDefault="00EB4040" w:rsidP="00EB404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3.8. Выдача </w:t>
      </w:r>
      <w:r>
        <w:rPr>
          <w:rFonts w:eastAsia="Arial CYR"/>
          <w:sz w:val="28"/>
          <w:szCs w:val="28"/>
        </w:rPr>
        <w:t>решения</w:t>
      </w:r>
      <w:r>
        <w:rPr>
          <w:sz w:val="28"/>
          <w:szCs w:val="28"/>
        </w:rPr>
        <w:t xml:space="preserve"> либо</w:t>
      </w:r>
      <w:r>
        <w:rPr>
          <w:rFonts w:eastAsia="Arial CYR"/>
          <w:sz w:val="28"/>
          <w:szCs w:val="28"/>
        </w:rPr>
        <w:t xml:space="preserve"> отказа в выдаче решения</w:t>
      </w:r>
      <w:r>
        <w:rPr>
          <w:rStyle w:val="FontStyle37"/>
          <w:b w:val="0"/>
          <w:sz w:val="28"/>
          <w:szCs w:val="28"/>
        </w:rPr>
        <w:t>.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</w:rPr>
      </w:pPr>
      <w:r>
        <w:rPr>
          <w:rStyle w:val="FontStyle36"/>
          <w:sz w:val="28"/>
          <w:szCs w:val="28"/>
        </w:rPr>
        <w:t xml:space="preserve">3.8.1. Не </w:t>
      </w:r>
      <w:r>
        <w:rPr>
          <w:sz w:val="28"/>
          <w:szCs w:val="28"/>
        </w:rPr>
        <w:t>позднее чем через три дня со дня принятия решения о  предоставлении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 МКУ «ОПУМИЗР»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>
        <w:rPr>
          <w:b/>
          <w:sz w:val="28"/>
          <w:szCs w:val="28"/>
        </w:rPr>
        <w:t xml:space="preserve"> </w:t>
      </w:r>
    </w:p>
    <w:p w:rsidR="00EB4040" w:rsidRDefault="00EB4040" w:rsidP="00EB404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EB4040" w:rsidRDefault="00EB4040" w:rsidP="00EB4040">
      <w:pPr>
        <w:pStyle w:val="Default"/>
        <w:ind w:firstLine="660"/>
        <w:jc w:val="both"/>
        <w:rPr>
          <w:color w:val="auto"/>
        </w:rPr>
      </w:pPr>
      <w:r>
        <w:rPr>
          <w:rStyle w:val="FontStyle36"/>
          <w:color w:val="auto"/>
          <w:sz w:val="28"/>
          <w:szCs w:val="28"/>
        </w:rPr>
        <w:t xml:space="preserve">3.8.2. </w:t>
      </w:r>
      <w:r>
        <w:rPr>
          <w:color w:val="auto"/>
          <w:sz w:val="28"/>
          <w:szCs w:val="28"/>
        </w:rPr>
        <w:t>В случае,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МКУ «ОПУМИЗР» в течение одного дня с момента принятия решения о  предоставлении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 направляет документ, подтверждающий принятие одного из указанных решений в адрес МФЦ для выдачи заявителю.</w:t>
      </w:r>
    </w:p>
    <w:p w:rsidR="00EB4040" w:rsidRDefault="00EB4040" w:rsidP="00EB4040">
      <w:pPr>
        <w:pStyle w:val="Default"/>
        <w:ind w:firstLine="660"/>
        <w:jc w:val="both"/>
        <w:rPr>
          <w:rStyle w:val="FontStyle36"/>
          <w:sz w:val="28"/>
          <w:szCs w:val="28"/>
        </w:rPr>
      </w:pPr>
      <w:r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EB4040" w:rsidRDefault="00EB4040" w:rsidP="00EB4040">
      <w:pPr>
        <w:jc w:val="both"/>
        <w:rPr>
          <w:sz w:val="24"/>
          <w:szCs w:val="24"/>
        </w:rPr>
      </w:pPr>
      <w:r>
        <w:rPr>
          <w:bCs/>
          <w:szCs w:val="28"/>
        </w:rPr>
        <w:t>3.9. Выданное заявителю решение о предоставлении в аренду земельного участка является основанием для заключения договора аренды земельного участка, государственная собственность на который не разграничена гражданам и юридическим лицам, для целей не связанных со строительство</w:t>
      </w:r>
      <w:r>
        <w:rPr>
          <w:rFonts w:eastAsia="Arial CYR"/>
          <w:szCs w:val="28"/>
        </w:rPr>
        <w:t>.</w:t>
      </w:r>
      <w:r>
        <w:t xml:space="preserve"> </w:t>
      </w:r>
      <w:r>
        <w:rPr>
          <w:rStyle w:val="FontStyle36"/>
          <w:sz w:val="28"/>
          <w:szCs w:val="28"/>
        </w:rPr>
        <w:t xml:space="preserve">МКУ «ОПУМИЗР» </w:t>
      </w:r>
      <w:r>
        <w:rPr>
          <w:szCs w:val="28"/>
        </w:rPr>
        <w:t>обеспечивает заключение договора аренды соответствующего земельного участка</w:t>
      </w:r>
      <w:r>
        <w:rPr>
          <w:rFonts w:eastAsia="Arial CYR"/>
          <w:szCs w:val="28"/>
        </w:rPr>
        <w:t>.</w:t>
      </w:r>
      <w:r>
        <w:t xml:space="preserve"> </w:t>
      </w:r>
    </w:p>
    <w:p w:rsidR="00EB4040" w:rsidRDefault="00EB4040" w:rsidP="00EB4040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Максимальный срок выполнения процедуры   - 10 календарных дней.</w:t>
      </w:r>
    </w:p>
    <w:p w:rsidR="00EB4040" w:rsidRDefault="00EB4040" w:rsidP="00EB4040">
      <w:pPr>
        <w:autoSpaceDE w:val="0"/>
        <w:jc w:val="center"/>
        <w:rPr>
          <w:rFonts w:eastAsia="Arial CYR"/>
          <w:bCs/>
        </w:rPr>
      </w:pPr>
    </w:p>
    <w:p w:rsidR="00EB4040" w:rsidRDefault="00EB4040" w:rsidP="00EB4040">
      <w:pPr>
        <w:autoSpaceDE w:val="0"/>
        <w:jc w:val="center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>Раздел 4. ПОРЯДОК И ФОРМЫ КОНТРОЛЯ ЗА ИСПОЛНЕНИЕМ АДМИНИСТРАТИВНОГО РЕГЛАМЕНТА</w:t>
      </w:r>
    </w:p>
    <w:p w:rsidR="00EB4040" w:rsidRDefault="00EB4040" w:rsidP="00EB4040">
      <w:pPr>
        <w:autoSpaceDE w:val="0"/>
        <w:jc w:val="center"/>
        <w:rPr>
          <w:rFonts w:eastAsia="Arial CYR"/>
          <w:bCs/>
          <w:szCs w:val="28"/>
        </w:rPr>
      </w:pP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</w:t>
      </w:r>
      <w:r>
        <w:rPr>
          <w:rFonts w:eastAsia="Arial CYR"/>
          <w:szCs w:val="28"/>
        </w:rPr>
        <w:lastRenderedPageBreak/>
        <w:t xml:space="preserve">услуги, и принятием в ходе ее предоставления решений осуществляется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.</w:t>
      </w:r>
    </w:p>
    <w:p w:rsidR="00EB4040" w:rsidRDefault="00EB4040" w:rsidP="00EB4040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EB4040" w:rsidRDefault="00EB4040" w:rsidP="00EB4040">
      <w:pPr>
        <w:autoSpaceDE w:val="0"/>
        <w:ind w:firstLine="708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B4040" w:rsidRDefault="00EB4040" w:rsidP="00EB404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EB4040" w:rsidRDefault="00EB4040" w:rsidP="00EB404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Плановые проверки осуществляются на основании полугодовых и годовых планов работы.</w:t>
      </w:r>
    </w:p>
    <w:p w:rsidR="00EB4040" w:rsidRDefault="00EB4040" w:rsidP="00EB404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EB4040" w:rsidRDefault="00EB4040" w:rsidP="00EB4040">
      <w:pPr>
        <w:jc w:val="both"/>
        <w:rPr>
          <w:szCs w:val="28"/>
        </w:rPr>
      </w:pPr>
      <w:r>
        <w:rPr>
          <w:szCs w:val="28"/>
        </w:rPr>
        <w:t xml:space="preserve">          Внеплановые проверки проводятся по решению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EB4040" w:rsidRDefault="00EB4040" w:rsidP="00EB4040">
      <w:pPr>
        <w:jc w:val="both"/>
        <w:rPr>
          <w:szCs w:val="28"/>
        </w:rPr>
      </w:pPr>
      <w:r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EB4040" w:rsidRDefault="00EB4040" w:rsidP="00EB4040">
      <w:pPr>
        <w:jc w:val="both"/>
        <w:rPr>
          <w:szCs w:val="28"/>
        </w:rPr>
      </w:pPr>
      <w:r>
        <w:rPr>
          <w:szCs w:val="28"/>
        </w:rPr>
        <w:tab/>
        <w:t>При проведении проверки осуществляется контроль за:</w:t>
      </w:r>
    </w:p>
    <w:p w:rsidR="00EB4040" w:rsidRDefault="00EB4040" w:rsidP="00EB4040">
      <w:pPr>
        <w:jc w:val="both"/>
        <w:rPr>
          <w:szCs w:val="28"/>
        </w:rPr>
      </w:pPr>
      <w:r>
        <w:rPr>
          <w:szCs w:val="28"/>
        </w:rPr>
        <w:tab/>
        <w:t>обеспечением прав Заявителей на получение муниципальной услуги;</w:t>
      </w:r>
    </w:p>
    <w:p w:rsidR="00EB4040" w:rsidRDefault="00EB4040" w:rsidP="00EB4040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EB4040" w:rsidRDefault="00EB4040" w:rsidP="00EB4040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своевременностью, полнотой и качеством предоставления муниципальной услуги.</w:t>
      </w:r>
    </w:p>
    <w:p w:rsidR="00EB4040" w:rsidRDefault="00EB4040" w:rsidP="00EB4040">
      <w:pPr>
        <w:jc w:val="both"/>
        <w:rPr>
          <w:szCs w:val="28"/>
        </w:rPr>
      </w:pPr>
      <w:r>
        <w:rPr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>.</w:t>
      </w:r>
    </w:p>
    <w:p w:rsidR="00EB4040" w:rsidRDefault="00EB4040" w:rsidP="00EB404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Учет и анализ результатов исполнительской дисциплины ответственных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. </w:t>
      </w:r>
      <w:r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Плановые проверки проводятся не реже 1 раза в 2 года.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Ответственность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В тридцатидневный срок с момента поступления в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</w:p>
    <w:p w:rsidR="00EB4040" w:rsidRDefault="00EB4040" w:rsidP="00EB4040">
      <w:pPr>
        <w:autoSpaceDE w:val="0"/>
        <w:ind w:firstLine="660"/>
        <w:jc w:val="center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EB4040" w:rsidRDefault="00EB4040" w:rsidP="00EB4040">
      <w:pPr>
        <w:autoSpaceDE w:val="0"/>
        <w:ind w:firstLine="660"/>
        <w:jc w:val="center"/>
        <w:rPr>
          <w:rFonts w:eastAsia="Arial CYR"/>
          <w:bCs/>
          <w:szCs w:val="28"/>
        </w:rPr>
      </w:pP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 xml:space="preserve">5.1.1. 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(или) руководителю МФЦ.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Заявитель может обратиться с жалобой в том числе в следующих случаях: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или МФЦ;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или МФЦ;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или руководителем МФЦ;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5.1.2. Запись заявителей на личный прием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 xml:space="preserve">Специалист, осуществляющий запись заявителя на личный прием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>
        <w:rPr>
          <w:rFonts w:eastAsia="Arial CYR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rFonts w:eastAsia="Arial CYR"/>
          <w:szCs w:val="28"/>
        </w:rPr>
        <w:t>-</w:t>
      </w:r>
      <w:r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rFonts w:eastAsia="Arial CYR"/>
          <w:szCs w:val="28"/>
        </w:rPr>
        <w:t xml:space="preserve">- </w:t>
      </w: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Не позднее дня, следующего за днем принятия решения, указанного в п. 5.1.5. настоящего раздела, заявителю в письменной форме и по желанию заявителя в </w:t>
      </w:r>
      <w:r>
        <w:rPr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13" w:history="1">
        <w:r>
          <w:rPr>
            <w:rStyle w:val="a8"/>
            <w:szCs w:val="28"/>
          </w:rPr>
          <w:t>законом</w:t>
        </w:r>
      </w:hyperlink>
      <w:r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5.1.5. Порядок рассмотрения жалобы заявителя: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B4040" w:rsidRDefault="00EB4040" w:rsidP="00EB404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отказывает в удовлетворении жалобы.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Начальник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руководитель МФЦ: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По результатам рассмотрения жалобы начальник 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EB4040" w:rsidRDefault="00EB4040" w:rsidP="00EB4040">
      <w:pPr>
        <w:jc w:val="both"/>
        <w:rPr>
          <w:szCs w:val="28"/>
        </w:rPr>
      </w:pPr>
      <w:r>
        <w:rPr>
          <w:rFonts w:eastAsia="Arial CYR"/>
          <w:szCs w:val="28"/>
        </w:rPr>
        <w:t xml:space="preserve">           </w:t>
      </w:r>
      <w:r>
        <w:rPr>
          <w:szCs w:val="28"/>
        </w:rPr>
        <w:t>Если Заявитель не удовлетворен решением, принятым в ходе рассмотрения жалобы, если решение не было принято, жалоба может быть подана в:</w:t>
      </w:r>
    </w:p>
    <w:p w:rsidR="00EB4040" w:rsidRDefault="00EB4040" w:rsidP="00EB4040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Администрацию муниципального района Пестравский по адресу: Крайнюковская  ул., д.84, с. Пестравка, 446160,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>
        <w:rPr>
          <w:szCs w:val="28"/>
          <w:lang w:val="en-US"/>
        </w:rPr>
        <w:t>pestravka</w:t>
      </w:r>
      <w:r>
        <w:rPr>
          <w:szCs w:val="28"/>
        </w:rPr>
        <w:t>@</w:t>
      </w:r>
      <w:r>
        <w:rPr>
          <w:szCs w:val="28"/>
          <w:lang w:val="en-US"/>
        </w:rPr>
        <w:t>samtel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  <w:r>
        <w:rPr>
          <w:szCs w:val="28"/>
        </w:rPr>
        <w:tab/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EB4040" w:rsidRDefault="00EB4040" w:rsidP="00EB4040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B4040" w:rsidRDefault="00EB4040" w:rsidP="00EB4040">
      <w:pPr>
        <w:autoSpaceDE w:val="0"/>
        <w:ind w:firstLine="570"/>
        <w:jc w:val="both"/>
        <w:rPr>
          <w:rStyle w:val="FontStyle36"/>
          <w:sz w:val="28"/>
          <w:szCs w:val="28"/>
        </w:rPr>
      </w:pPr>
    </w:p>
    <w:p w:rsidR="00EB4040" w:rsidRDefault="00EB4040" w:rsidP="00EB4040">
      <w:pPr>
        <w:autoSpaceDE w:val="0"/>
        <w:ind w:firstLine="570"/>
        <w:jc w:val="both"/>
        <w:rPr>
          <w:rFonts w:eastAsia="Arial CYR"/>
          <w:bCs/>
        </w:rPr>
      </w:pPr>
    </w:p>
    <w:p w:rsidR="00EB4040" w:rsidRDefault="00EB4040" w:rsidP="00EB4040">
      <w:pPr>
        <w:autoSpaceDE w:val="0"/>
        <w:jc w:val="center"/>
        <w:rPr>
          <w:rFonts w:eastAsia="Arial CYR"/>
          <w:bCs/>
          <w:szCs w:val="28"/>
        </w:rPr>
      </w:pPr>
    </w:p>
    <w:p w:rsidR="00EB4040" w:rsidRDefault="00EB4040" w:rsidP="00EB4040">
      <w:pPr>
        <w:autoSpaceDE w:val="0"/>
        <w:jc w:val="center"/>
        <w:rPr>
          <w:rFonts w:eastAsia="Arial CYR"/>
          <w:bCs/>
          <w:szCs w:val="28"/>
        </w:rPr>
      </w:pPr>
    </w:p>
    <w:p w:rsidR="00EB4040" w:rsidRDefault="00EB4040" w:rsidP="00EB4040">
      <w:pPr>
        <w:ind w:firstLine="660"/>
        <w:jc w:val="both"/>
        <w:rPr>
          <w:rStyle w:val="FontStyle34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1</w:t>
      </w: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rPr>
          <w:bCs/>
        </w:rPr>
        <w:t>»</w:t>
      </w:r>
    </w:p>
    <w:p w:rsidR="00EB4040" w:rsidRDefault="00EB4040" w:rsidP="00EB4040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firstLine="660"/>
        <w:jc w:val="both"/>
        <w:rPr>
          <w:rStyle w:val="FontStyle39"/>
        </w:rPr>
      </w:pP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</w:p>
    <w:p w:rsidR="00EB4040" w:rsidRDefault="00EB4040" w:rsidP="00EB4040">
      <w:pPr>
        <w:ind w:right="220"/>
        <w:jc w:val="center"/>
        <w:rPr>
          <w:rFonts w:ascii="Calibri" w:hAnsi="Calibri"/>
          <w:shd w:val="clear" w:color="auto" w:fill="FFFFFF"/>
        </w:rPr>
      </w:pPr>
      <w:r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>
        <w:rPr>
          <w:shd w:val="clear" w:color="auto" w:fill="FFFFFF"/>
        </w:rPr>
        <w:t xml:space="preserve"> МФЦ.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EB4040" w:rsidRDefault="00EB4040" w:rsidP="00EB4040">
      <w:pPr>
        <w:autoSpaceDE w:val="0"/>
        <w:ind w:right="-486" w:firstLine="555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pestravsky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  <w:r>
        <w:rPr>
          <w:rFonts w:eastAsia="Arial CYR"/>
        </w:rPr>
        <w:t xml:space="preserve">  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r>
        <w:rPr>
          <w:rFonts w:eastAsia="Arial CYR"/>
          <w:lang w:val="en-US"/>
        </w:rPr>
        <w:t>pestravka</w:t>
      </w:r>
      <w:r>
        <w:rPr>
          <w:rFonts w:eastAsia="Arial CYR"/>
        </w:rPr>
        <w:t>@</w:t>
      </w:r>
      <w:r>
        <w:rPr>
          <w:rFonts w:eastAsia="Arial CYR"/>
          <w:lang w:val="en-US"/>
        </w:rPr>
        <w:t>samtel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График работы: понедельник - пятница с 8.00 до 16.00, перерыв с 12.00 до 13.00,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суббота, воскресенье - выходной день;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21933;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lastRenderedPageBreak/>
        <w:t xml:space="preserve">Информация о месте нахождения и графике работы исполнителя муниципальной услуги – </w:t>
      </w:r>
      <w: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место нахождения </w:t>
      </w:r>
      <w: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>
        <w:rPr>
          <w:rFonts w:eastAsia="Arial CYR"/>
        </w:rPr>
        <w:t>Самарская область, муниципальный район Пестравский, с. Пестравка, ул. Крайнюковская, 86;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почтовый адрес </w:t>
      </w:r>
      <w: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>
        <w:rPr>
          <w:rFonts w:eastAsia="Arial CYR"/>
        </w:rPr>
        <w:t>446160, Самарская область, муниципальный район Пестравский, с. Пестравка, ул. Крайнюковская, 86;</w:t>
      </w:r>
    </w:p>
    <w:p w:rsidR="00EB4040" w:rsidRDefault="00EB4040" w:rsidP="00EB4040">
      <w:pPr>
        <w:autoSpaceDE w:val="0"/>
        <w:ind w:right="-486" w:firstLine="555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pestravsky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  <w:r>
        <w:rPr>
          <w:rFonts w:eastAsia="Arial CYR"/>
        </w:rPr>
        <w:t xml:space="preserve">  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r>
        <w:rPr>
          <w:rFonts w:eastAsia="Arial CYR"/>
          <w:lang w:val="en-US"/>
        </w:rPr>
        <w:t>umi</w:t>
      </w:r>
      <w:r>
        <w:rPr>
          <w:rFonts w:eastAsia="Arial CYR"/>
        </w:rPr>
        <w:t xml:space="preserve">@ </w:t>
      </w:r>
      <w:r>
        <w:rPr>
          <w:rFonts w:eastAsia="Arial CYR"/>
          <w:lang w:val="en-US"/>
        </w:rPr>
        <w:t>pestravsky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ru</w:t>
      </w:r>
      <w:r>
        <w:rPr>
          <w:rFonts w:eastAsia="Arial CYR"/>
        </w:rPr>
        <w:t xml:space="preserve">  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График работы: понедельник - пятница с 8.00 до 17.00, перерыв с 12.00 до 13.00,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суббота, воскресенье - выходной день;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8-(846-74) 21707, 21271;</w:t>
      </w:r>
    </w:p>
    <w:p w:rsidR="00EB4040" w:rsidRDefault="00EB4040" w:rsidP="00EB4040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Информация о месте нахождения и графике работы МФЦ:</w:t>
      </w:r>
    </w:p>
    <w:p w:rsidR="00EB4040" w:rsidRDefault="00EB4040" w:rsidP="00EB4040">
      <w:pPr>
        <w:autoSpaceDE w:val="0"/>
        <w:ind w:firstLine="555"/>
        <w:jc w:val="both"/>
      </w:pPr>
      <w:r>
        <w:rPr>
          <w:rFonts w:eastAsia="Arial CYR"/>
        </w:rPr>
        <w:t>место нахождения МФЦ: Самарская область, муниципальный район Пестравский, с. Пестравка, ул. 50 лет Октября, 57</w:t>
      </w:r>
      <w:r>
        <w:t>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воскресенье - выходной день;</w:t>
      </w:r>
    </w:p>
    <w:p w:rsidR="00EB4040" w:rsidRDefault="00EB4040" w:rsidP="00EB4040">
      <w:pPr>
        <w:autoSpaceDE w:val="0"/>
        <w:ind w:firstLine="555"/>
        <w:jc w:val="both"/>
      </w:pPr>
      <w:r>
        <w:rPr>
          <w:rFonts w:eastAsia="Arial CYR"/>
        </w:rPr>
        <w:t xml:space="preserve">Справочные телефоны: </w:t>
      </w:r>
      <w:r>
        <w:t>8(84674) 2-00-22</w:t>
      </w:r>
    </w:p>
    <w:p w:rsidR="00EB4040" w:rsidRDefault="00EB4040" w:rsidP="00EB4040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www</w:t>
      </w:r>
      <w:r>
        <w:rPr>
          <w:rFonts w:eastAsia="Arial CYR"/>
        </w:rPr>
        <w:t>.</w:t>
      </w:r>
      <w:r>
        <w:rPr>
          <w:rFonts w:eastAsia="Arial CYR"/>
          <w:lang w:val="en-US"/>
        </w:rPr>
        <w:t>mfc</w:t>
      </w:r>
      <w:r>
        <w:rPr>
          <w:rFonts w:eastAsia="Arial CYR"/>
        </w:rPr>
        <w:t>63</w:t>
      </w:r>
      <w:r>
        <w:t>.ru</w:t>
      </w:r>
    </w:p>
    <w:p w:rsidR="00EB4040" w:rsidRPr="00EB4040" w:rsidRDefault="00EB4040" w:rsidP="00EB4040">
      <w:pPr>
        <w:autoSpaceDE w:val="0"/>
        <w:ind w:right="-486" w:firstLine="555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hyperlink r:id="rId14" w:history="1">
        <w:r>
          <w:rPr>
            <w:rStyle w:val="a8"/>
            <w:rFonts w:eastAsia="Arial CYR"/>
            <w:lang w:val="en-US"/>
          </w:rPr>
          <w:t>pestr</w:t>
        </w:r>
        <w:r>
          <w:rPr>
            <w:rStyle w:val="a8"/>
            <w:rFonts w:eastAsia="Arial CYR"/>
          </w:rPr>
          <w:t>-</w:t>
        </w:r>
        <w:r>
          <w:rPr>
            <w:rStyle w:val="a8"/>
            <w:rFonts w:eastAsia="Arial CYR"/>
            <w:lang w:val="en-US"/>
          </w:rPr>
          <w:t>mfc</w:t>
        </w:r>
        <w:r>
          <w:rPr>
            <w:rStyle w:val="a8"/>
            <w:rFonts w:eastAsia="Arial CYR"/>
          </w:rPr>
          <w:t>@</w:t>
        </w:r>
        <w:r>
          <w:rPr>
            <w:rStyle w:val="a8"/>
            <w:rFonts w:eastAsia="Arial CYR"/>
            <w:lang w:val="en-US"/>
          </w:rPr>
          <w:t>yandex</w:t>
        </w:r>
        <w:r>
          <w:rPr>
            <w:rStyle w:val="a8"/>
            <w:rFonts w:eastAsia="Arial CYR"/>
          </w:rPr>
          <w:t>.</w:t>
        </w:r>
        <w:r>
          <w:rPr>
            <w:rStyle w:val="a8"/>
            <w:rFonts w:eastAsia="Arial CYR"/>
            <w:lang w:val="en-US"/>
          </w:rPr>
          <w:t>ru</w:t>
        </w:r>
      </w:hyperlink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t>Приложение №2</w:t>
      </w: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к административному регламенту предоставления муниципальной услуги </w:t>
      </w: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rPr>
          <w:bCs/>
        </w:rPr>
        <w:t>»</w:t>
      </w:r>
    </w:p>
    <w:p w:rsidR="00EB4040" w:rsidRDefault="00EB4040" w:rsidP="00EB4040">
      <w:pPr>
        <w:jc w:val="right"/>
      </w:pPr>
      <w:r>
        <w:t xml:space="preserve"> </w:t>
      </w:r>
    </w:p>
    <w:p w:rsidR="00EB4040" w:rsidRDefault="00EB4040" w:rsidP="00EB4040">
      <w:pPr>
        <w:jc w:val="right"/>
      </w:pPr>
    </w:p>
    <w:p w:rsidR="00EB4040" w:rsidRDefault="00EB4040" w:rsidP="00EB4040">
      <w:pPr>
        <w:ind w:firstLine="709"/>
        <w:jc w:val="right"/>
        <w:rPr>
          <w:b/>
        </w:rPr>
      </w:pPr>
    </w:p>
    <w:p w:rsidR="00EB4040" w:rsidRDefault="00EB4040" w:rsidP="00EB4040">
      <w:pPr>
        <w:rPr>
          <w:sz w:val="26"/>
          <w:szCs w:val="26"/>
        </w:rPr>
      </w:pPr>
      <w:r>
        <w:t xml:space="preserve">                                                                                     Г</w:t>
      </w:r>
      <w:r>
        <w:rPr>
          <w:sz w:val="26"/>
          <w:szCs w:val="26"/>
        </w:rPr>
        <w:t>лаве муниципального района</w:t>
      </w:r>
    </w:p>
    <w:p w:rsidR="00EB4040" w:rsidRDefault="00EB4040" w:rsidP="00EB4040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6"/>
          <w:szCs w:val="26"/>
        </w:rPr>
        <w:t>Пестравский Самарской области</w:t>
      </w:r>
    </w:p>
    <w:p w:rsidR="00EB4040" w:rsidRDefault="00EB4040" w:rsidP="00EB4040">
      <w:pPr>
        <w:rPr>
          <w:sz w:val="26"/>
          <w:szCs w:val="26"/>
        </w:rPr>
      </w:pPr>
      <w:r>
        <w:tab/>
      </w:r>
      <w:r>
        <w:tab/>
        <w:t xml:space="preserve">                                                                               А. П</w:t>
      </w:r>
      <w:r>
        <w:rPr>
          <w:sz w:val="26"/>
          <w:szCs w:val="26"/>
        </w:rPr>
        <w:t xml:space="preserve">. </w:t>
      </w:r>
      <w:r>
        <w:t xml:space="preserve">Любаеву </w:t>
      </w:r>
    </w:p>
    <w:p w:rsidR="00EB4040" w:rsidRDefault="00EB4040" w:rsidP="00EB404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от</w:t>
      </w:r>
      <w:r>
        <w:t>______________________________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EB4040" w:rsidRDefault="00EB4040" w:rsidP="00EB4040">
      <w:r>
        <w:lastRenderedPageBreak/>
        <w:tab/>
        <w:t xml:space="preserve">                                                                          ________________________________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(число, месяц, год рождения)</w:t>
      </w:r>
      <w:r>
        <w:tab/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паспорт серии</w:t>
      </w:r>
      <w:r>
        <w:t>_________№__________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выдан</w:t>
      </w:r>
      <w:r>
        <w:t>____________________________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EB4040" w:rsidRDefault="00EB4040" w:rsidP="00EB4040"/>
    <w:p w:rsidR="00EB4040" w:rsidRDefault="00EB4040" w:rsidP="00EB4040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проживающий(ей) по адресу:</w:t>
      </w:r>
    </w:p>
    <w:p w:rsidR="00EB4040" w:rsidRDefault="00EB4040" w:rsidP="00EB404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B4040" w:rsidRDefault="00EB4040" w:rsidP="00EB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B4040" w:rsidRDefault="00EB4040" w:rsidP="00EB4040">
      <w:r>
        <w:t xml:space="preserve">                                                                                  телефон__________________________</w:t>
      </w:r>
    </w:p>
    <w:p w:rsidR="00EB4040" w:rsidRDefault="00EB4040" w:rsidP="00EB4040"/>
    <w:p w:rsidR="00EB4040" w:rsidRDefault="00EB4040" w:rsidP="00EB4040"/>
    <w:p w:rsidR="00EB4040" w:rsidRDefault="00EB4040" w:rsidP="00EB4040"/>
    <w:p w:rsidR="00EB4040" w:rsidRDefault="00EB4040" w:rsidP="00EB4040">
      <w:pPr>
        <w:jc w:val="center"/>
        <w:rPr>
          <w:b/>
          <w:sz w:val="32"/>
          <w:szCs w:val="32"/>
        </w:rPr>
      </w:pPr>
    </w:p>
    <w:p w:rsidR="00EB4040" w:rsidRDefault="00EB4040" w:rsidP="00EB4040">
      <w:pPr>
        <w:jc w:val="center"/>
        <w:rPr>
          <w:b/>
          <w:sz w:val="32"/>
          <w:szCs w:val="32"/>
        </w:rPr>
      </w:pPr>
    </w:p>
    <w:p w:rsidR="00EB4040" w:rsidRDefault="00EB4040" w:rsidP="00EB4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EB4040" w:rsidRDefault="00EB4040" w:rsidP="00EB404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B4040" w:rsidRDefault="00EB4040" w:rsidP="00EB4040">
      <w:pPr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Прошу предоставить земельный участок с кадастровым номером________________ для _______________________________________ площадью _______ кв. м.,  расположенный  по адресу: Самарская область, Пестравский район, _____________________________________________________________________________</w:t>
      </w:r>
    </w:p>
    <w:p w:rsidR="00EB4040" w:rsidRDefault="00EB4040" w:rsidP="00EB4040">
      <w:pPr>
        <w:rPr>
          <w:sz w:val="26"/>
          <w:szCs w:val="26"/>
        </w:rPr>
      </w:pPr>
      <w:r>
        <w:rPr>
          <w:sz w:val="26"/>
          <w:szCs w:val="26"/>
        </w:rPr>
        <w:t>в аренду сроком____________________________</w:t>
      </w:r>
    </w:p>
    <w:p w:rsidR="00EB4040" w:rsidRDefault="00EB4040" w:rsidP="00EB4040">
      <w:pPr>
        <w:rPr>
          <w:sz w:val="26"/>
          <w:szCs w:val="26"/>
        </w:rPr>
      </w:pPr>
    </w:p>
    <w:p w:rsidR="00EB4040" w:rsidRDefault="00EB4040" w:rsidP="00EB4040">
      <w:pPr>
        <w:rPr>
          <w:sz w:val="26"/>
          <w:szCs w:val="26"/>
        </w:rPr>
      </w:pPr>
    </w:p>
    <w:p w:rsidR="00EB4040" w:rsidRDefault="00EB4040" w:rsidP="00EB4040">
      <w:pPr>
        <w:rPr>
          <w:sz w:val="26"/>
          <w:szCs w:val="26"/>
        </w:rPr>
      </w:pPr>
    </w:p>
    <w:p w:rsidR="00EB4040" w:rsidRDefault="00EB4040" w:rsidP="00EB4040">
      <w:pPr>
        <w:rPr>
          <w:sz w:val="26"/>
          <w:szCs w:val="26"/>
        </w:rPr>
      </w:pPr>
    </w:p>
    <w:p w:rsidR="00EB4040" w:rsidRDefault="00EB4040" w:rsidP="00EB4040">
      <w:pPr>
        <w:rPr>
          <w:sz w:val="26"/>
          <w:szCs w:val="26"/>
        </w:rPr>
      </w:pPr>
      <w:r>
        <w:rPr>
          <w:sz w:val="26"/>
          <w:szCs w:val="26"/>
        </w:rPr>
        <w:t>Дата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_____________</w:t>
      </w:r>
    </w:p>
    <w:p w:rsidR="00EB4040" w:rsidRDefault="00EB4040" w:rsidP="00EB4040">
      <w:pPr>
        <w:rPr>
          <w:sz w:val="26"/>
          <w:szCs w:val="26"/>
        </w:rPr>
        <w:sectPr w:rsidR="00EB4040">
          <w:pgSz w:w="11906" w:h="16838"/>
          <w:pgMar w:top="907" w:right="567" w:bottom="851" w:left="1304" w:header="720" w:footer="720" w:gutter="0"/>
          <w:cols w:space="720"/>
        </w:sectPr>
      </w:pPr>
    </w:p>
    <w:p w:rsidR="00EB4040" w:rsidRDefault="00EB4040" w:rsidP="00EB404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3</w:t>
      </w: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rPr>
          <w:bCs/>
        </w:rPr>
        <w:t>»</w:t>
      </w:r>
    </w:p>
    <w:p w:rsidR="00EB4040" w:rsidRDefault="00EB4040" w:rsidP="00EB4040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firstLine="660"/>
        <w:jc w:val="both"/>
        <w:rPr>
          <w:rStyle w:val="FontStyle39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EB4040" w:rsidRDefault="00EB4040" w:rsidP="00EB4040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  <w:r>
        <w:rPr>
          <w:rStyle w:val="FontStyle37"/>
          <w:b w:val="0"/>
        </w:rPr>
        <w:t>Жалоба</w:t>
      </w:r>
    </w:p>
    <w:p w:rsidR="00EB4040" w:rsidRDefault="00EB4040" w:rsidP="00EB404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>
        <w:t>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строительством»</w:t>
      </w:r>
    </w:p>
    <w:p w:rsidR="00EB4040" w:rsidRDefault="00EB4040" w:rsidP="00EB4040">
      <w:pPr>
        <w:jc w:val="both"/>
      </w:pPr>
    </w:p>
    <w:p w:rsidR="00EB4040" w:rsidRDefault="00EB4040" w:rsidP="00EB4040">
      <w:pPr>
        <w:jc w:val="both"/>
        <w:rPr>
          <w:sz w:val="22"/>
          <w:szCs w:val="22"/>
        </w:rPr>
      </w:pPr>
    </w:p>
    <w:p w:rsidR="00EB4040" w:rsidRDefault="00EB4040" w:rsidP="00EB4040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«____»__________________201___ г.</w:t>
      </w:r>
    </w:p>
    <w:p w:rsidR="00EB4040" w:rsidRDefault="00EB4040" w:rsidP="00EB4040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EB4040" w:rsidRDefault="00EB4040" w:rsidP="00EB4040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EB4040" w:rsidRDefault="00EB4040" w:rsidP="00EB4040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Прошу принять жалобу от</w:t>
      </w:r>
      <w:r>
        <w:rPr>
          <w:rStyle w:val="FontStyle36"/>
          <w:sz w:val="24"/>
          <w:szCs w:val="24"/>
        </w:rPr>
        <w:tab/>
      </w:r>
    </w:p>
    <w:p w:rsidR="00EB4040" w:rsidRDefault="00EB4040" w:rsidP="00EB404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неправомерные действия при предоставлении муниципальной услуги 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t>»</w:t>
      </w:r>
      <w:r>
        <w:rPr>
          <w:rStyle w:val="FontStyle36"/>
          <w:sz w:val="24"/>
          <w:szCs w:val="24"/>
        </w:rPr>
        <w:t>, состоящие в следующем:_____________________________________</w:t>
      </w:r>
    </w:p>
    <w:p w:rsidR="00EB4040" w:rsidRDefault="00EB4040" w:rsidP="00EB4040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</w:rPr>
      </w:pPr>
      <w:r>
        <w:rPr>
          <w:rStyle w:val="FontStyle35"/>
        </w:rPr>
        <w:t>____________________________________________________________________________________________________</w:t>
      </w:r>
    </w:p>
    <w:p w:rsidR="00EB4040" w:rsidRDefault="00EB4040" w:rsidP="00EB4040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>
        <w:rPr>
          <w:rStyle w:val="FontStyle39"/>
        </w:rPr>
        <w:t>указать причины жалобы, дату и т.д.</w:t>
      </w:r>
    </w:p>
    <w:p w:rsidR="00EB4040" w:rsidRDefault="00EB4040" w:rsidP="00EB4040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EB4040" w:rsidRDefault="00EB4040" w:rsidP="00EB4040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EB4040" w:rsidRDefault="00EB4040" w:rsidP="00EB404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подтверждение вышеизложенного прилагаю следующие документы:</w:t>
      </w:r>
    </w:p>
    <w:p w:rsidR="00EB4040" w:rsidRDefault="00EB4040" w:rsidP="00EB4040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1.___________________________________________________________________________</w:t>
      </w:r>
    </w:p>
    <w:p w:rsidR="00EB4040" w:rsidRDefault="00EB4040" w:rsidP="00EB4040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2.___________________________________________________________________________</w:t>
      </w:r>
    </w:p>
    <w:p w:rsidR="00EB4040" w:rsidRDefault="00EB4040" w:rsidP="00EB4040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3.___________________________________________________________________________</w:t>
      </w:r>
    </w:p>
    <w:p w:rsidR="00EB4040" w:rsidRDefault="00EB4040" w:rsidP="00EB4040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EB4040" w:rsidRDefault="00EB4040" w:rsidP="00EB4040">
      <w:pPr>
        <w:tabs>
          <w:tab w:val="left" w:pos="0"/>
        </w:tabs>
        <w:ind w:firstLine="660"/>
      </w:pPr>
    </w:p>
    <w:p w:rsidR="00EB4040" w:rsidRDefault="00EB4040" w:rsidP="00EB4040">
      <w:pPr>
        <w:tabs>
          <w:tab w:val="left" w:pos="0"/>
        </w:tabs>
        <w:ind w:firstLine="660"/>
      </w:pPr>
    </w:p>
    <w:p w:rsidR="00EB4040" w:rsidRDefault="00EB4040" w:rsidP="00EB4040">
      <w:pPr>
        <w:tabs>
          <w:tab w:val="left" w:pos="0"/>
        </w:tabs>
        <w:ind w:left="5040" w:firstLine="660"/>
      </w:pPr>
      <w:r>
        <w:t>__________________  ________________</w:t>
      </w:r>
    </w:p>
    <w:p w:rsidR="00EB4040" w:rsidRDefault="00EB4040" w:rsidP="00EB4040">
      <w:pPr>
        <w:tabs>
          <w:tab w:val="left" w:pos="0"/>
        </w:tabs>
        <w:ind w:left="5040" w:firstLine="660"/>
        <w:jc w:val="center"/>
      </w:pPr>
      <w:r>
        <w:rPr>
          <w:rStyle w:val="FontStyle38"/>
        </w:rPr>
        <w:t xml:space="preserve">(Ф.И.О.) </w:t>
      </w:r>
      <w:r>
        <w:rPr>
          <w:rStyle w:val="FontStyle38"/>
        </w:rPr>
        <w:tab/>
      </w:r>
      <w:r>
        <w:rPr>
          <w:rStyle w:val="FontStyle38"/>
        </w:rPr>
        <w:tab/>
      </w:r>
      <w:r>
        <w:rPr>
          <w:rStyle w:val="FontStyle38"/>
        </w:rPr>
        <w:tab/>
        <w:t>(подпись)</w:t>
      </w:r>
    </w:p>
    <w:p w:rsidR="00EB4040" w:rsidRDefault="00EB4040" w:rsidP="00EB4040">
      <w:pPr>
        <w:tabs>
          <w:tab w:val="left" w:pos="0"/>
        </w:tabs>
        <w:ind w:firstLine="660"/>
      </w:pPr>
    </w:p>
    <w:p w:rsidR="00EB4040" w:rsidRDefault="00EB4040" w:rsidP="00EB4040">
      <w:pPr>
        <w:tabs>
          <w:tab w:val="left" w:pos="0"/>
        </w:tabs>
        <w:ind w:firstLine="660"/>
      </w:pPr>
    </w:p>
    <w:p w:rsidR="00EB4040" w:rsidRDefault="00EB4040" w:rsidP="00EB4040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>
        <w:rPr>
          <w:rStyle w:val="FontStyle36"/>
          <w:sz w:val="24"/>
          <w:szCs w:val="24"/>
        </w:rPr>
        <w:t>Жалобу принял:</w:t>
      </w:r>
    </w:p>
    <w:p w:rsidR="00EB4040" w:rsidRDefault="00EB4040" w:rsidP="00EB4040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EB4040" w:rsidRDefault="00EB4040" w:rsidP="00EB4040">
      <w:pPr>
        <w:tabs>
          <w:tab w:val="left" w:pos="0"/>
        </w:tabs>
        <w:ind w:firstLine="660"/>
        <w:rPr>
          <w:sz w:val="24"/>
          <w:szCs w:val="24"/>
        </w:rPr>
      </w:pPr>
      <w:r>
        <w:lastRenderedPageBreak/>
        <w:t>___________________________   __________________________   ____________________</w:t>
      </w:r>
    </w:p>
    <w:p w:rsidR="00EB4040" w:rsidRDefault="00EB4040" w:rsidP="00EB4040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Должность       </w:t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  <w:t xml:space="preserve">(Ф.И.О.) </w:t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  <w:t>(подпись)</w:t>
      </w:r>
    </w:p>
    <w:p w:rsidR="00EB4040" w:rsidRDefault="00EB4040" w:rsidP="00EB4040">
      <w:pPr>
        <w:spacing w:line="360" w:lineRule="auto"/>
        <w:ind w:firstLine="660"/>
        <w:jc w:val="both"/>
      </w:pPr>
    </w:p>
    <w:p w:rsidR="00EB4040" w:rsidRDefault="00EB4040" w:rsidP="00EB4040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</w:pPr>
      <w:r>
        <w:t xml:space="preserve">                 </w:t>
      </w:r>
      <w:r>
        <w:tab/>
        <w:t xml:space="preserve">                                 </w:t>
      </w: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bCs w:val="0"/>
        </w:rPr>
      </w:pPr>
    </w:p>
    <w:p w:rsidR="00EB4040" w:rsidRDefault="00EB4040" w:rsidP="00EB404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4</w:t>
      </w:r>
    </w:p>
    <w:p w:rsidR="00EB4040" w:rsidRDefault="00EB4040" w:rsidP="00EB404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rPr>
          <w:bCs/>
        </w:rPr>
        <w:t>»</w:t>
      </w:r>
    </w:p>
    <w:p w:rsidR="00EB4040" w:rsidRDefault="00EB4040" w:rsidP="00EB4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EB4040" w:rsidRDefault="00EB4040" w:rsidP="00EB4040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>
        <w:t xml:space="preserve">к заявлению о </w:t>
      </w:r>
      <w:r>
        <w:rPr>
          <w:rStyle w:val="FontStyle36"/>
          <w:sz w:val="24"/>
          <w:szCs w:val="24"/>
        </w:rPr>
        <w:t>предоставлении муниципальной услуги «</w:t>
      </w:r>
      <w:r>
        <w:rPr>
          <w:sz w:val="22"/>
          <w:szCs w:val="22"/>
        </w:rPr>
        <w:t>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</w:r>
      <w:r>
        <w:rPr>
          <w:rStyle w:val="FontStyle36"/>
          <w:sz w:val="24"/>
          <w:szCs w:val="24"/>
        </w:rPr>
        <w:t xml:space="preserve"> </w:t>
      </w:r>
      <w:r>
        <w:rPr>
          <w:bCs/>
        </w:rPr>
        <w:t>»</w:t>
      </w:r>
    </w:p>
    <w:p w:rsidR="00EB4040" w:rsidRDefault="00EB4040" w:rsidP="00EB4040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EB4040" w:rsidRDefault="00EB4040" w:rsidP="00EB4040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bCs/>
        </w:rPr>
        <w:t xml:space="preserve">В соответствии с правилами статьи 7.2 </w:t>
      </w:r>
      <w:r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>
        <w:rPr>
          <w:rStyle w:val="FontStyle36"/>
          <w:sz w:val="24"/>
          <w:szCs w:val="24"/>
        </w:rPr>
        <w:t>«</w:t>
      </w:r>
      <w:r>
        <w:rPr>
          <w:sz w:val="22"/>
          <w:szCs w:val="22"/>
        </w:rPr>
        <w:t>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связанным со строительством</w:t>
      </w:r>
      <w:r>
        <w:rPr>
          <w:bCs/>
        </w:rPr>
        <w:t>»_____________________________________</w:t>
      </w:r>
      <w:r>
        <w:rPr>
          <w:rStyle w:val="FontStyle36"/>
          <w:sz w:val="24"/>
          <w:szCs w:val="24"/>
        </w:rPr>
        <w:t>________________ __________________________________________________________________________________</w:t>
      </w:r>
    </w:p>
    <w:p w:rsidR="00EB4040" w:rsidRDefault="00EB4040" w:rsidP="00EB404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>
        <w:rPr>
          <w:rStyle w:val="FontStyle39"/>
        </w:rPr>
        <w:t>указать наименование</w:t>
      </w:r>
      <w:r>
        <w:rPr>
          <w:sz w:val="20"/>
          <w:szCs w:val="20"/>
        </w:rPr>
        <w:t xml:space="preserve">, дату регистрации и номер документа </w:t>
      </w:r>
    </w:p>
    <w:p w:rsidR="00EB4040" w:rsidRDefault="00EB4040" w:rsidP="00EB404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EB4040" w:rsidRDefault="00EB4040" w:rsidP="00EB404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>
        <w:t>получить в</w:t>
      </w:r>
      <w:r>
        <w:rPr>
          <w:rStyle w:val="FontStyle39"/>
        </w:rPr>
        <w:tab/>
      </w:r>
    </w:p>
    <w:p w:rsidR="00EB4040" w:rsidRDefault="00EB4040" w:rsidP="00EB404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>
        <w:rPr>
          <w:rStyle w:val="FontStyle39"/>
        </w:rPr>
        <w:t xml:space="preserve">указать наименование </w:t>
      </w:r>
      <w:r>
        <w:rPr>
          <w:sz w:val="20"/>
          <w:szCs w:val="20"/>
        </w:rPr>
        <w:t>органа (организации), в распоряжении которого находится документ</w:t>
      </w:r>
    </w:p>
    <w:p w:rsidR="00EB4040" w:rsidRDefault="00EB4040" w:rsidP="00EB404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EB4040" w:rsidRDefault="00EB4040" w:rsidP="00EB404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>
        <w:t>в порядке межведомственного взаимодействия.</w:t>
      </w:r>
    </w:p>
    <w:p w:rsidR="00EB4040" w:rsidRDefault="00EB4040" w:rsidP="00EB4040">
      <w:pPr>
        <w:tabs>
          <w:tab w:val="left" w:pos="220"/>
        </w:tabs>
        <w:autoSpaceDE w:val="0"/>
        <w:autoSpaceDN w:val="0"/>
        <w:adjustRightInd w:val="0"/>
        <w:jc w:val="both"/>
      </w:pPr>
    </w:p>
    <w:p w:rsidR="00EB4040" w:rsidRDefault="00EB4040" w:rsidP="00EB404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EB4040" w:rsidRDefault="00EB4040" w:rsidP="00EB404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EB4040" w:rsidRDefault="00EB4040" w:rsidP="00EB404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EB4040" w:rsidRDefault="00EB4040" w:rsidP="00EB4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EB4040" w:rsidRDefault="00EB4040" w:rsidP="00EB4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B4040" w:rsidRDefault="00EB4040" w:rsidP="00EB4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EB4040" w:rsidRDefault="00EB4040" w:rsidP="00EB4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4101"/>
      </w:tblGrid>
      <w:tr w:rsidR="00EB4040" w:rsidTr="00EB404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B4040" w:rsidRDefault="00EB4040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B4040" w:rsidRDefault="00EB4040">
            <w:pPr>
              <w:pStyle w:val="Style21"/>
              <w:widowControl/>
              <w:tabs>
                <w:tab w:val="left" w:pos="-220"/>
              </w:tabs>
              <w:ind w:left="463" w:right="-43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Приложение № 5</w:t>
            </w:r>
          </w:p>
          <w:p w:rsidR="00EB4040" w:rsidRDefault="00EB4040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463"/>
              <w:jc w:val="center"/>
            </w:pPr>
            <w:r>
              <w:rPr>
                <w:rStyle w:val="FontStyle36"/>
                <w:sz w:val="24"/>
                <w:szCs w:val="24"/>
              </w:rPr>
              <w:t>к административному регламенту предоставления муниципальной услуги «Предоставление в аренду земельных участков, государственная собственность на которые не разграничена гражданам и юридическим лицам, для целей не связанных со строительством</w:t>
            </w:r>
            <w:r>
              <w:rPr>
                <w:bCs/>
              </w:rPr>
              <w:t>»</w:t>
            </w:r>
          </w:p>
          <w:p w:rsidR="00EB4040" w:rsidRDefault="00EB4040">
            <w:pPr>
              <w:pStyle w:val="ConsPlusNonformat"/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40" w:rsidRDefault="00EB4040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675" w:firstLine="675"/>
              <w:jc w:val="center"/>
            </w:pPr>
            <w:r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</w:tbl>
    <w:p w:rsidR="00EB4040" w:rsidRDefault="00EB4040" w:rsidP="00EB4040">
      <w:pPr>
        <w:rPr>
          <w:bCs/>
          <w:szCs w:val="28"/>
        </w:rPr>
      </w:pPr>
    </w:p>
    <w:p w:rsidR="00EB4040" w:rsidRDefault="00EB4040" w:rsidP="00EB4040">
      <w:pPr>
        <w:outlineLvl w:val="0"/>
        <w:rPr>
          <w:bCs/>
          <w:szCs w:val="28"/>
        </w:rPr>
      </w:pPr>
      <w:r>
        <w:rPr>
          <w:bCs/>
          <w:szCs w:val="28"/>
        </w:rPr>
        <w:t>ФИО___________________________________________</w:t>
      </w:r>
    </w:p>
    <w:p w:rsidR="00EB4040" w:rsidRDefault="00EB4040" w:rsidP="00EB4040">
      <w:pPr>
        <w:outlineLvl w:val="0"/>
        <w:rPr>
          <w:bCs/>
          <w:szCs w:val="28"/>
        </w:rPr>
      </w:pPr>
      <w:r>
        <w:rPr>
          <w:bCs/>
          <w:szCs w:val="28"/>
        </w:rPr>
        <w:t>Дата:______________время_________</w:t>
      </w:r>
    </w:p>
    <w:p w:rsidR="00EB4040" w:rsidRDefault="00EB4040" w:rsidP="00EB4040">
      <w:pPr>
        <w:outlineLvl w:val="0"/>
        <w:rPr>
          <w:bCs/>
          <w:szCs w:val="28"/>
        </w:rPr>
      </w:pPr>
    </w:p>
    <w:p w:rsidR="00EB4040" w:rsidRDefault="00EB4040" w:rsidP="00EB4040">
      <w:pPr>
        <w:outlineLvl w:val="0"/>
        <w:rPr>
          <w:bCs/>
          <w:szCs w:val="28"/>
        </w:rPr>
      </w:pPr>
      <w:r>
        <w:rPr>
          <w:bCs/>
          <w:szCs w:val="28"/>
        </w:rPr>
        <w:t>Перечень документов:</w:t>
      </w:r>
    </w:p>
    <w:p w:rsidR="00EB4040" w:rsidRDefault="00EB4040" w:rsidP="00EB4040">
      <w:pPr>
        <w:ind w:firstLine="720"/>
        <w:jc w:val="both"/>
        <w:rPr>
          <w:szCs w:val="28"/>
        </w:rPr>
      </w:pPr>
      <w:r>
        <w:rPr>
          <w:szCs w:val="28"/>
        </w:rPr>
        <w:t>-  копия паспорта заявителя;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документ, подтверждающий полномочия заявителя;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- документ, подтверждающий отсутствие у заявителя земельного участка с тем же разрешенным использованием, которым он обладает на праве постоянного (бессрочного) пользования или пожизненного наследуемого владения либо которые он приобрел в собственность в соответствии с </w:t>
      </w:r>
      <w:hyperlink r:id="rId15" w:history="1">
        <w:r>
          <w:rPr>
            <w:rStyle w:val="a8"/>
            <w:szCs w:val="28"/>
          </w:rPr>
          <w:t>пунктом 5 статьи 20</w:t>
        </w:r>
      </w:hyperlink>
      <w:r>
        <w:rPr>
          <w:szCs w:val="28"/>
        </w:rPr>
        <w:t xml:space="preserve">, или </w:t>
      </w:r>
      <w:hyperlink r:id="rId16" w:history="1">
        <w:r>
          <w:rPr>
            <w:rStyle w:val="a8"/>
            <w:szCs w:val="28"/>
          </w:rPr>
          <w:t>пунктом 3 статьи 21</w:t>
        </w:r>
      </w:hyperlink>
      <w:r>
        <w:rPr>
          <w:szCs w:val="28"/>
        </w:rPr>
        <w:t xml:space="preserve"> Земельного кодекса Российской Федерации, или </w:t>
      </w:r>
      <w:hyperlink r:id="rId17" w:history="1">
        <w:r>
          <w:rPr>
            <w:rStyle w:val="a8"/>
            <w:szCs w:val="28"/>
          </w:rPr>
          <w:t>пунктом 9.1 статьи 3</w:t>
        </w:r>
      </w:hyperlink>
      <w:r>
        <w:rPr>
          <w:szCs w:val="28"/>
        </w:rPr>
        <w:t xml:space="preserve"> Федерального закона «О введении в действие Земельного кодекса Российской Федерации»;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кадастровый паспорт земельного участка;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 случае предоставления земельного участка для ведения крестьянского (фермерского) хозяйства – документ, подтверждающий регистрацию гражданина в качестве члена крестьянского (фермерского) хозяйства;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>- схема расположения земельного участка;</w:t>
      </w:r>
    </w:p>
    <w:p w:rsidR="00EB4040" w:rsidRDefault="00EB4040" w:rsidP="00EB4040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иные, необходимые в отдельных случаях, документы. </w:t>
      </w:r>
    </w:p>
    <w:p w:rsidR="00EB4040" w:rsidRDefault="00EB4040" w:rsidP="00EB404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B4040" w:rsidRDefault="00EB4040" w:rsidP="00EB4040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EB4040" w:rsidRDefault="00EB4040" w:rsidP="00EB404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4040" w:rsidRDefault="00EB4040" w:rsidP="00EB404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4040" w:rsidRDefault="00EB4040" w:rsidP="00EB404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EB4040" w:rsidTr="00EB4040">
        <w:trPr>
          <w:trHeight w:val="838"/>
        </w:trPr>
        <w:tc>
          <w:tcPr>
            <w:tcW w:w="2392" w:type="dxa"/>
            <w:hideMark/>
          </w:tcPr>
          <w:p w:rsidR="00EB4040" w:rsidRDefault="00EB40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EB4040" w:rsidRDefault="00EB4040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EB4040" w:rsidRDefault="00EB40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EB4040" w:rsidRDefault="00EB4040">
            <w:pPr>
              <w:jc w:val="both"/>
              <w:rPr>
                <w:bCs/>
                <w:szCs w:val="28"/>
              </w:rPr>
            </w:pPr>
          </w:p>
        </w:tc>
      </w:tr>
    </w:tbl>
    <w:p w:rsidR="00EB4040" w:rsidRDefault="00EB4040" w:rsidP="00EB4040">
      <w:pPr>
        <w:spacing w:line="360" w:lineRule="auto"/>
        <w:ind w:firstLine="660"/>
        <w:jc w:val="both"/>
        <w:rPr>
          <w:sz w:val="24"/>
          <w:szCs w:val="24"/>
        </w:rPr>
      </w:pPr>
    </w:p>
    <w:p w:rsidR="00EB4040" w:rsidRDefault="00EB4040" w:rsidP="00EB4040">
      <w:pPr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pStyle w:val="HTML"/>
        <w:ind w:firstLine="741"/>
        <w:jc w:val="right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pStyle w:val="HTML"/>
        <w:ind w:firstLine="741"/>
        <w:jc w:val="right"/>
        <w:rPr>
          <w:rFonts w:ascii="Times New Roman" w:hAnsi="Times New Roman" w:cs="Times New Roman"/>
          <w:sz w:val="24"/>
          <w:szCs w:val="24"/>
        </w:rPr>
      </w:pPr>
    </w:p>
    <w:p w:rsidR="00EB4040" w:rsidRDefault="00EB4040" w:rsidP="00EB4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</w:p>
    <w:p w:rsidR="00EB4040" w:rsidRDefault="00EB4040" w:rsidP="00EB4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</w:p>
    <w:p w:rsidR="00CE1FF5" w:rsidRDefault="00CE1FF5" w:rsidP="00CE1FF5">
      <w:pPr>
        <w:rPr>
          <w:szCs w:val="28"/>
        </w:rPr>
      </w:pPr>
    </w:p>
    <w:sectPr w:rsidR="00CE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4684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749015C2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5"/>
    <w:rsid w:val="00514FEC"/>
    <w:rsid w:val="00766A84"/>
    <w:rsid w:val="00CE1FF5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FF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1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CE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E1FF5"/>
    <w:pPr>
      <w:spacing w:before="100" w:beforeAutospacing="1" w:after="119"/>
    </w:pPr>
    <w:rPr>
      <w:sz w:val="24"/>
      <w:szCs w:val="24"/>
    </w:rPr>
  </w:style>
  <w:style w:type="paragraph" w:customStyle="1" w:styleId="Style13">
    <w:name w:val="Style13"/>
    <w:basedOn w:val="a"/>
    <w:rsid w:val="00CE1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F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EB4040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EB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B4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B4040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rsid w:val="00EB404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semiHidden/>
    <w:unhideWhenUsed/>
    <w:rsid w:val="00EB404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semiHidden/>
    <w:rsid w:val="00EB4040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EB404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5">
    <w:name w:val="Style15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EB4040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B404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EB4040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EB404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EB4040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rsid w:val="00EB4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B4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rsid w:val="00EB4040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FontStyle36">
    <w:name w:val="Font Style36"/>
    <w:rsid w:val="00EB404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B4040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EB40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EB40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EB40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EB4040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EB40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EB4040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е вступил в силу"/>
    <w:rsid w:val="00EB4040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FF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1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CE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E1FF5"/>
    <w:pPr>
      <w:spacing w:before="100" w:beforeAutospacing="1" w:after="119"/>
    </w:pPr>
    <w:rPr>
      <w:sz w:val="24"/>
      <w:szCs w:val="24"/>
    </w:rPr>
  </w:style>
  <w:style w:type="paragraph" w:customStyle="1" w:styleId="Style13">
    <w:name w:val="Style13"/>
    <w:basedOn w:val="a"/>
    <w:rsid w:val="00CE1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F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EB4040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EB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B4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B4040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rsid w:val="00EB404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semiHidden/>
    <w:unhideWhenUsed/>
    <w:rsid w:val="00EB404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semiHidden/>
    <w:rsid w:val="00EB4040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EB404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5">
    <w:name w:val="Style15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EB404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EB4040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B404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EB4040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EB404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EB4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EB4040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rsid w:val="00EB4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B4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rsid w:val="00EB4040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FontStyle36">
    <w:name w:val="Font Style36"/>
    <w:rsid w:val="00EB404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B4040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EB40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EB404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EB40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EB4040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EB40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EB4040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е вступил в силу"/>
    <w:rsid w:val="00EB4040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26" TargetMode="External"/><Relationship Id="rId13" Type="http://schemas.openxmlformats.org/officeDocument/2006/relationships/hyperlink" Target="consultantplus://offline/ref=11348C99FCD0EBF2D22E697CE5F91092942C4A7F9FB6F57CAD4075C65B49965B97F9E6D717090B1Fy5wA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800;fld=134;dst=25" TargetMode="External"/><Relationship Id="rId12" Type="http://schemas.openxmlformats.org/officeDocument/2006/relationships/hyperlink" Target="consultantplus://offline/main?base=LAW;n=111919;fld=134;dst=100108" TargetMode="External"/><Relationship Id="rId17" Type="http://schemas.openxmlformats.org/officeDocument/2006/relationships/hyperlink" Target="consultantplus://offline/main?base=LAW;n=111919;fld=134;dst=10010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800;fld=134;dst=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2800;fld=134;dst=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800;fld=134;dst=25" TargetMode="External"/><Relationship Id="rId10" Type="http://schemas.openxmlformats.org/officeDocument/2006/relationships/hyperlink" Target="consultantplus://offline/main?base=LAW;n=112800;fld=134;dst=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19;fld=134;dst=100108" TargetMode="External"/><Relationship Id="rId14" Type="http://schemas.openxmlformats.org/officeDocument/2006/relationships/hyperlink" Target="mailto:pestr-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keywords>связ со строит</cp:keywords>
  <cp:lastModifiedBy>Олег В. Сапрыкин</cp:lastModifiedBy>
  <cp:revision>4</cp:revision>
  <cp:lastPrinted>2012-07-25T12:27:00Z</cp:lastPrinted>
  <dcterms:created xsi:type="dcterms:W3CDTF">2012-07-25T12:20:00Z</dcterms:created>
  <dcterms:modified xsi:type="dcterms:W3CDTF">2012-08-28T10:22:00Z</dcterms:modified>
</cp:coreProperties>
</file>