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0804BF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7722E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</w:t>
            </w:r>
            <w:r w:rsidR="0097722E">
              <w:rPr>
                <w:sz w:val="24"/>
              </w:rPr>
              <w:t>18.09.14</w:t>
            </w:r>
            <w:r w:rsidRPr="00720F93">
              <w:rPr>
                <w:sz w:val="24"/>
                <w:lang w:val="en-US"/>
              </w:rPr>
              <w:t>______________№_____</w:t>
            </w:r>
            <w:r w:rsidR="0097722E">
              <w:rPr>
                <w:sz w:val="24"/>
              </w:rPr>
              <w:t>862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0804BF" w:rsidRDefault="000804BF" w:rsidP="000804BF">
      <w:pPr>
        <w:ind w:firstLine="709"/>
        <w:jc w:val="center"/>
      </w:pPr>
      <w:r>
        <w:t>О внесении изменений в постановление Главы муниципального района Пестравский от 01.12.2010 №1217 "Об утверждении состава межведомственной комиссии по противодействию коррупции при Главе муниципального района Пестравский"</w:t>
      </w:r>
    </w:p>
    <w:p w:rsidR="000804BF" w:rsidRDefault="000804BF" w:rsidP="000804BF"/>
    <w:p w:rsidR="009066F5" w:rsidRDefault="000804BF" w:rsidP="000804BF">
      <w:pPr>
        <w:spacing w:line="276" w:lineRule="auto"/>
        <w:ind w:firstLine="567"/>
        <w:jc w:val="both"/>
      </w:pPr>
      <w:r>
        <w:t>В целях исполнения поручений, содержащихся в Указе Президента РФ от 1.04.14 №226 "О национальном Плане противодействия коррупции на 2014-2015 годы", а также письма департамента по вопросам правопорядка и противодействия коррупции Самарской области от 29.04.14 №20/287, руководствуясь статьями 4</w:t>
      </w:r>
      <w:r w:rsidR="003A5898">
        <w:t>1</w:t>
      </w:r>
      <w:r>
        <w:t>, 4</w:t>
      </w:r>
      <w:r w:rsidR="003A5898">
        <w:t>3</w:t>
      </w:r>
      <w:r>
        <w:t xml:space="preserve"> Устава муниципального района Пестравский, администрация муниципального района Пестравский ПОСТАНОВЛЯЕТ:</w:t>
      </w:r>
    </w:p>
    <w:p w:rsidR="000804BF" w:rsidRDefault="000804BF" w:rsidP="000804BF">
      <w:pPr>
        <w:numPr>
          <w:ilvl w:val="0"/>
          <w:numId w:val="1"/>
        </w:numPr>
        <w:spacing w:line="276" w:lineRule="auto"/>
        <w:jc w:val="both"/>
      </w:pPr>
      <w:r>
        <w:t>Внести в приложение №1 к постановлению Главы муниципального района Пестравский от 01.12.2010 №1217 "Об утверждении состава межведомственной комиссии по противодействию коррупции при Главе муниципального района Пестравский" следующие изменения:</w:t>
      </w:r>
    </w:p>
    <w:p w:rsidR="000804BF" w:rsidRDefault="000804BF" w:rsidP="000804BF">
      <w:pPr>
        <w:numPr>
          <w:ilvl w:val="1"/>
          <w:numId w:val="1"/>
        </w:numPr>
        <w:spacing w:line="276" w:lineRule="auto"/>
        <w:jc w:val="both"/>
      </w:pPr>
      <w:r>
        <w:t>Ввести в состав межведомственной комиссии по противодействию коррупции при Главе муниципального района Пестравский (далее-Комиссия) следующих лиц:</w:t>
      </w:r>
    </w:p>
    <w:p w:rsidR="000804BF" w:rsidRDefault="000804BF" w:rsidP="000804BF">
      <w:pPr>
        <w:spacing w:line="276" w:lineRule="auto"/>
        <w:ind w:left="1440"/>
        <w:jc w:val="both"/>
      </w:pPr>
      <w:r>
        <w:t xml:space="preserve">- </w:t>
      </w:r>
      <w:r w:rsidR="004E37A6">
        <w:t xml:space="preserve">Петрухина Дмитрия Александровича - </w:t>
      </w:r>
      <w:r>
        <w:t>начальник</w:t>
      </w:r>
      <w:r w:rsidR="005105C9">
        <w:t>а</w:t>
      </w:r>
      <w:r>
        <w:t xml:space="preserve"> </w:t>
      </w:r>
      <w:r w:rsidR="004E37A6">
        <w:t xml:space="preserve">межрайонной </w:t>
      </w:r>
      <w:proofErr w:type="spellStart"/>
      <w:r w:rsidR="004E37A6">
        <w:t>ИФНС</w:t>
      </w:r>
      <w:proofErr w:type="spellEnd"/>
      <w:r w:rsidR="005105C9">
        <w:t xml:space="preserve"> России №11</w:t>
      </w:r>
      <w:r w:rsidR="004E37A6">
        <w:t xml:space="preserve"> по Самарской области, член комиссии, (по согласованию);</w:t>
      </w:r>
    </w:p>
    <w:p w:rsidR="000804BF" w:rsidRDefault="000804BF" w:rsidP="000804BF">
      <w:pPr>
        <w:spacing w:line="276" w:lineRule="auto"/>
        <w:ind w:left="1440"/>
        <w:jc w:val="both"/>
      </w:pPr>
      <w:r>
        <w:t xml:space="preserve">- </w:t>
      </w:r>
      <w:r w:rsidR="004E37A6">
        <w:t>Сорокин</w:t>
      </w:r>
      <w:r w:rsidR="005105C9">
        <w:t>а</w:t>
      </w:r>
      <w:r w:rsidR="004E37A6">
        <w:t xml:space="preserve"> Владимир</w:t>
      </w:r>
      <w:r w:rsidR="005105C9">
        <w:t>а</w:t>
      </w:r>
      <w:r w:rsidR="004E37A6">
        <w:t xml:space="preserve"> Иванович</w:t>
      </w:r>
      <w:r w:rsidR="005105C9">
        <w:t>а</w:t>
      </w:r>
      <w:r w:rsidR="004E37A6">
        <w:t xml:space="preserve"> – </w:t>
      </w:r>
      <w:r w:rsidR="004E37A6" w:rsidRPr="000D5D58">
        <w:rPr>
          <w:szCs w:val="28"/>
        </w:rPr>
        <w:t>начальник</w:t>
      </w:r>
      <w:r w:rsidR="005105C9">
        <w:rPr>
          <w:szCs w:val="28"/>
        </w:rPr>
        <w:t>а</w:t>
      </w:r>
      <w:r w:rsidR="004E37A6" w:rsidRPr="000D5D58">
        <w:rPr>
          <w:szCs w:val="28"/>
        </w:rPr>
        <w:t xml:space="preserve">  Пестравского территориального отдела образования Юго-Западного управления министерства образования и науки Самарской области, член комиссии (по согласованию)</w:t>
      </w:r>
      <w:r w:rsidR="004E37A6">
        <w:rPr>
          <w:szCs w:val="28"/>
        </w:rPr>
        <w:t>.</w:t>
      </w:r>
    </w:p>
    <w:p w:rsidR="000804BF" w:rsidRDefault="000804BF" w:rsidP="000804BF">
      <w:pPr>
        <w:numPr>
          <w:ilvl w:val="0"/>
          <w:numId w:val="1"/>
        </w:numPr>
        <w:spacing w:line="276" w:lineRule="auto"/>
        <w:jc w:val="both"/>
      </w:pPr>
      <w:r>
        <w:lastRenderedPageBreak/>
        <w:t>Руководителю аппарата администрации муниципального района Пестравский (</w:t>
      </w:r>
      <w:proofErr w:type="spellStart"/>
      <w:r>
        <w:t>О.Н.Прокудина</w:t>
      </w:r>
      <w:proofErr w:type="spellEnd"/>
      <w:r>
        <w:t xml:space="preserve">) направить данное постановление лицам, указанным в </w:t>
      </w:r>
      <w:proofErr w:type="spellStart"/>
      <w:r>
        <w:t>пп</w:t>
      </w:r>
      <w:proofErr w:type="spellEnd"/>
      <w:r>
        <w:t xml:space="preserve">. 1.1.  </w:t>
      </w:r>
    </w:p>
    <w:p w:rsidR="000804BF" w:rsidRDefault="000804BF" w:rsidP="000804BF">
      <w:pPr>
        <w:numPr>
          <w:ilvl w:val="0"/>
          <w:numId w:val="1"/>
        </w:numPr>
        <w:spacing w:line="276" w:lineRule="auto"/>
        <w:jc w:val="both"/>
      </w:pPr>
      <w: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0804BF" w:rsidRDefault="000804BF" w:rsidP="000804BF">
      <w:pPr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района Пестравский по взаимодействию с органами государственной власти и органами местного самоуправления в обеспечении общественной безопасности (</w:t>
      </w:r>
      <w:proofErr w:type="spellStart"/>
      <w:r>
        <w:t>В.А.Семдянов</w:t>
      </w:r>
      <w:proofErr w:type="spellEnd"/>
      <w:r>
        <w:t>).</w:t>
      </w:r>
    </w:p>
    <w:p w:rsidR="000804BF" w:rsidRDefault="000804BF" w:rsidP="000804BF">
      <w:pPr>
        <w:spacing w:line="276" w:lineRule="auto"/>
        <w:jc w:val="both"/>
      </w:pPr>
    </w:p>
    <w:p w:rsidR="000804BF" w:rsidRDefault="000804BF" w:rsidP="000804BF">
      <w:r>
        <w:t xml:space="preserve">Глава муниципального района </w:t>
      </w:r>
    </w:p>
    <w:p w:rsidR="000804BF" w:rsidRDefault="000804BF" w:rsidP="000804BF">
      <w:r>
        <w:t xml:space="preserve">Пестравский                                                                                      </w:t>
      </w:r>
      <w:proofErr w:type="spellStart"/>
      <w:r>
        <w:t>А.П.Любаев</w:t>
      </w:r>
      <w:proofErr w:type="spellEnd"/>
    </w:p>
    <w:p w:rsidR="000804BF" w:rsidRPr="00B90788" w:rsidRDefault="000804BF" w:rsidP="000804BF"/>
    <w:p w:rsidR="000804BF" w:rsidRPr="00B90788" w:rsidRDefault="000804BF" w:rsidP="000804BF"/>
    <w:p w:rsidR="000804BF" w:rsidRPr="00B90788" w:rsidRDefault="000804BF" w:rsidP="000804BF"/>
    <w:p w:rsidR="000804BF" w:rsidRPr="00B90788" w:rsidRDefault="000804BF" w:rsidP="000804BF"/>
    <w:p w:rsidR="000804BF" w:rsidRPr="00B90788" w:rsidRDefault="000804BF" w:rsidP="000804BF"/>
    <w:p w:rsidR="000804BF" w:rsidRPr="00B90788" w:rsidRDefault="000804BF" w:rsidP="000804BF"/>
    <w:p w:rsidR="000804BF" w:rsidRPr="00B90788" w:rsidRDefault="000804BF" w:rsidP="000804BF"/>
    <w:p w:rsidR="000804BF" w:rsidRPr="00B90788" w:rsidRDefault="000804BF" w:rsidP="000804BF"/>
    <w:p w:rsidR="000804BF" w:rsidRPr="00B90788" w:rsidRDefault="000804BF" w:rsidP="000804BF"/>
    <w:p w:rsidR="000804BF" w:rsidRDefault="000804BF" w:rsidP="000804BF"/>
    <w:p w:rsidR="000804BF" w:rsidRDefault="000804BF" w:rsidP="000804BF"/>
    <w:p w:rsidR="000804BF" w:rsidRDefault="000804BF" w:rsidP="000804BF"/>
    <w:p w:rsidR="000804BF" w:rsidRPr="00B90788" w:rsidRDefault="000804BF" w:rsidP="000804BF"/>
    <w:p w:rsidR="000804BF" w:rsidRPr="00B90788" w:rsidRDefault="000804BF" w:rsidP="000804BF"/>
    <w:p w:rsidR="000804BF" w:rsidRDefault="000804BF" w:rsidP="000804BF"/>
    <w:p w:rsidR="000804BF" w:rsidRDefault="000804BF" w:rsidP="000804BF"/>
    <w:p w:rsidR="000804BF" w:rsidRDefault="000804BF" w:rsidP="000804BF"/>
    <w:p w:rsidR="000804BF" w:rsidRDefault="000804BF" w:rsidP="000804BF"/>
    <w:p w:rsidR="000804BF" w:rsidRDefault="000804BF" w:rsidP="000804BF"/>
    <w:p w:rsidR="000804BF" w:rsidRDefault="000804BF" w:rsidP="000804BF"/>
    <w:p w:rsidR="000804BF" w:rsidRDefault="000804BF" w:rsidP="000804BF"/>
    <w:p w:rsidR="000804BF" w:rsidRDefault="000804BF" w:rsidP="000804BF"/>
    <w:p w:rsidR="000804BF" w:rsidRDefault="000804BF" w:rsidP="000804BF"/>
    <w:p w:rsidR="000804BF" w:rsidRDefault="000804BF" w:rsidP="000804BF"/>
    <w:p w:rsidR="000804BF" w:rsidRDefault="000804BF" w:rsidP="000804BF"/>
    <w:p w:rsidR="000804BF" w:rsidRDefault="000804BF" w:rsidP="000804BF"/>
    <w:p w:rsidR="004E37A6" w:rsidRDefault="004E37A6" w:rsidP="000804BF"/>
    <w:p w:rsidR="000804BF" w:rsidRDefault="000804BF" w:rsidP="000804BF"/>
    <w:p w:rsidR="000804BF" w:rsidRPr="000804BF" w:rsidRDefault="000804BF" w:rsidP="000804BF">
      <w:r w:rsidRPr="00B90788">
        <w:rPr>
          <w:sz w:val="16"/>
          <w:szCs w:val="16"/>
        </w:rPr>
        <w:t>Сапрыкин 2-24-78</w:t>
      </w:r>
    </w:p>
    <w:sectPr w:rsidR="000804BF" w:rsidRPr="000804BF" w:rsidSect="00BC2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09" w:rsidRDefault="00337409" w:rsidP="004E37A6">
      <w:r>
        <w:separator/>
      </w:r>
    </w:p>
  </w:endnote>
  <w:endnote w:type="continuationSeparator" w:id="0">
    <w:p w:rsidR="00337409" w:rsidRDefault="00337409" w:rsidP="004E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A6" w:rsidRDefault="004E37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A6" w:rsidRDefault="004E37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A6" w:rsidRDefault="004E37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09" w:rsidRDefault="00337409" w:rsidP="004E37A6">
      <w:r>
        <w:separator/>
      </w:r>
    </w:p>
  </w:footnote>
  <w:footnote w:type="continuationSeparator" w:id="0">
    <w:p w:rsidR="00337409" w:rsidRDefault="00337409" w:rsidP="004E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A6" w:rsidRDefault="004E37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A6" w:rsidRDefault="004E37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A6" w:rsidRDefault="004E37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285"/>
    <w:multiLevelType w:val="multilevel"/>
    <w:tmpl w:val="F380F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57E93E94"/>
    <w:multiLevelType w:val="multilevel"/>
    <w:tmpl w:val="A3AC8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BF"/>
    <w:rsid w:val="00004BD8"/>
    <w:rsid w:val="000804BF"/>
    <w:rsid w:val="00204C59"/>
    <w:rsid w:val="00337409"/>
    <w:rsid w:val="003A5898"/>
    <w:rsid w:val="003C58B6"/>
    <w:rsid w:val="00496FD9"/>
    <w:rsid w:val="004E37A6"/>
    <w:rsid w:val="005105C9"/>
    <w:rsid w:val="00555370"/>
    <w:rsid w:val="00605103"/>
    <w:rsid w:val="0061569A"/>
    <w:rsid w:val="006213E2"/>
    <w:rsid w:val="008C6CC5"/>
    <w:rsid w:val="009066F5"/>
    <w:rsid w:val="0097722E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7A6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4E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7A6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A58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8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7A6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4E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7A6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A58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8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8</cp:revision>
  <cp:lastPrinted>2014-09-17T06:33:00Z</cp:lastPrinted>
  <dcterms:created xsi:type="dcterms:W3CDTF">2014-06-24T10:06:00Z</dcterms:created>
  <dcterms:modified xsi:type="dcterms:W3CDTF">2014-09-19T04:25:00Z</dcterms:modified>
</cp:coreProperties>
</file>